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МИНПРОСВЕЩЕНИЯ РОССИИ</w:t>
      </w:r>
    </w:p>
    <w:p w14:paraId="0577271F" w14:textId="77777777"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Козьмы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Минина»</w:t>
      </w:r>
    </w:p>
    <w:p w14:paraId="4724792C" w14:textId="77777777"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D496D91" w14:textId="77777777"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4FD32AF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766EBE8" w14:textId="77777777"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274E632" w14:textId="77777777" w:rsidR="00F1162D" w:rsidRP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FF54FB9" w14:textId="77777777" w:rsidR="00957622" w:rsidRPr="00F1162D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УТВЕРЖДЕНО</w:t>
      </w:r>
    </w:p>
    <w:p w14:paraId="1100558F" w14:textId="77777777" w:rsidR="00957622" w:rsidRPr="00F1162D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решением Ученого Совета</w:t>
      </w:r>
    </w:p>
    <w:p w14:paraId="54DF1143" w14:textId="2AB60AF9" w:rsidR="00957622" w:rsidRPr="00F1162D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протокол № </w:t>
      </w:r>
      <w:r w:rsidR="007A50E3">
        <w:rPr>
          <w:rFonts w:ascii="Times New Roman" w:eastAsia="Times New Roman" w:hAnsi="Times New Roman" w:cs="Times New Roman"/>
          <w:color w:val="auto"/>
          <w:lang w:bidi="ar-SA"/>
        </w:rPr>
        <w:t>13</w:t>
      </w:r>
    </w:p>
    <w:p w14:paraId="0CA607AB" w14:textId="5ED62F53" w:rsidR="00957622" w:rsidRPr="00F1162D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от «</w:t>
      </w:r>
      <w:r w:rsidR="007A50E3">
        <w:rPr>
          <w:rFonts w:ascii="Times New Roman" w:eastAsia="Times New Roman" w:hAnsi="Times New Roman" w:cs="Times New Roman"/>
          <w:color w:val="auto"/>
          <w:lang w:bidi="ar-SA"/>
        </w:rPr>
        <w:t>30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7A50E3">
        <w:rPr>
          <w:rFonts w:ascii="Times New Roman" w:eastAsia="Times New Roman" w:hAnsi="Times New Roman" w:cs="Times New Roman"/>
          <w:color w:val="auto"/>
          <w:lang w:bidi="ar-SA"/>
        </w:rPr>
        <w:t xml:space="preserve">августа </w:t>
      </w:r>
      <w:r w:rsidRPr="007A50E3">
        <w:rPr>
          <w:rFonts w:ascii="Times New Roman" w:eastAsia="Times New Roman" w:hAnsi="Times New Roman" w:cs="Times New Roman"/>
          <w:color w:val="auto"/>
          <w:lang w:bidi="ar-SA"/>
        </w:rPr>
        <w:t xml:space="preserve">2021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г.</w:t>
      </w:r>
    </w:p>
    <w:p w14:paraId="407410C1" w14:textId="77777777"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FB384CB" w14:textId="77777777"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4FA40ED" w14:textId="77777777"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F99B47D" w14:textId="77777777"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6AE0AEE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bookmarkStart w:id="0" w:name="_GoBack"/>
      <w:bookmarkEnd w:id="0"/>
    </w:p>
    <w:p w14:paraId="59E1DA0A" w14:textId="77777777"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8768F5E" w14:textId="77777777"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2A2C49F7" w14:textId="77777777"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01E5E14" w14:textId="77777777" w:rsidR="00F1162D" w:rsidRP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97ED11F" w14:textId="77777777"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1298AD2" w14:textId="34A15332"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РАБОЧАЯ ПРОГРАММА ВОСПИТАНИЯ</w:t>
      </w:r>
    </w:p>
    <w:p w14:paraId="1D75E985" w14:textId="77777777" w:rsidR="00F1162D" w:rsidRPr="00F1162D" w:rsidRDefault="00F1162D" w:rsidP="00F1162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по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направлению подготовки:</w:t>
      </w:r>
    </w:p>
    <w:p w14:paraId="4F8C57CD" w14:textId="61E0C692" w:rsidR="00F1162D" w:rsidRPr="00F1162D" w:rsidRDefault="00F1162D" w:rsidP="00F1162D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38.03.01 Экономика</w:t>
      </w:r>
    </w:p>
    <w:p w14:paraId="56112E0F" w14:textId="77777777" w:rsidR="00F1162D" w:rsidRPr="00F1162D" w:rsidRDefault="00F1162D" w:rsidP="00F1162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профилю подготовки:</w:t>
      </w:r>
    </w:p>
    <w:p w14:paraId="68A7F569" w14:textId="23922D92" w:rsidR="001C2829" w:rsidRPr="00F1162D" w:rsidRDefault="00F1162D" w:rsidP="00F1162D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Финансы и страхование</w:t>
      </w:r>
    </w:p>
    <w:p w14:paraId="0E7EA78C" w14:textId="77777777"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2BEE56A4" w14:textId="77777777"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17E8E91" w14:textId="77777777"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F304B56" w14:textId="77777777"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AC6E30F" w14:textId="77777777"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B016E7F" w14:textId="77777777"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0F8D2E1" w14:textId="77777777"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4BEEC49" w14:textId="77777777"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B7B9198" w14:textId="77777777"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E8D75B1" w14:textId="77777777"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3E902B6" w14:textId="77777777"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D19B9E2" w14:textId="77777777"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EFD1508" w14:textId="77777777"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E1C862F" w14:textId="77777777"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7548E58" w14:textId="77777777"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1E59492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29AFC782" w14:textId="77777777"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7859AAB" w14:textId="77777777"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B8B8729" w14:textId="77777777"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2CCFF17" w14:textId="77777777"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D631555" w14:textId="77777777"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D364103" w14:textId="77777777"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568CF7B" w14:textId="77777777"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0EC6EC8" w14:textId="77777777"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962EB56" w14:textId="77777777"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2EB25AD" w14:textId="77777777"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21112BF" w14:textId="77777777"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4090C5E" w14:textId="77777777" w:rsidR="00F1162D" w:rsidRP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3120B36" w14:textId="77777777"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г. Нижний Новгород</w:t>
      </w:r>
    </w:p>
    <w:p w14:paraId="2644FEC5" w14:textId="3B8E01AC" w:rsidR="00885D52" w:rsidRPr="00F1162D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277893" w:rsidRPr="00F1162D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год</w:t>
      </w:r>
    </w:p>
    <w:p w14:paraId="3FEE917A" w14:textId="77777777" w:rsidR="00885D52" w:rsidRPr="00F1162D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  <w:sectPr w:rsidR="00885D52" w:rsidRPr="00F1162D" w:rsidSect="00F1162D">
          <w:footerReference w:type="default" r:id="rId9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14:paraId="3E4FBADB" w14:textId="557FFB9D" w:rsidR="00885D52" w:rsidRPr="00F1162D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Рабочая программа воспитания является Приложением к основной профессиональной образовательной программе и разработана на основании </w:t>
      </w:r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Рабочей программы воспитания </w:t>
      </w:r>
      <w:proofErr w:type="gramStart"/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>Козьмы</w:t>
      </w:r>
      <w:proofErr w:type="spellEnd"/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Минина» (</w:t>
      </w:r>
      <w:proofErr w:type="spellStart"/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>Мининский</w:t>
      </w:r>
      <w:proofErr w:type="spellEnd"/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университет)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, утвержденной Ученым советом протокол №</w:t>
      </w:r>
      <w:r w:rsidR="002B1592" w:rsidRPr="00F1162D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FF1AAB" w:rsidRPr="00F1162D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FF1AAB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июня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FF1AAB" w:rsidRPr="00F1162D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904230"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13C02C9E" w14:textId="77777777" w:rsidR="002943A1" w:rsidRPr="00F1162D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E7C60B2" w14:textId="77777777" w:rsidR="002943A1" w:rsidRPr="00F1162D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CFFF4FC" w14:textId="425B2E11" w:rsidR="00885D52" w:rsidRPr="00F1162D" w:rsidRDefault="002943A1" w:rsidP="00F1162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5A4295" w:rsidRPr="00F1162D">
        <w:rPr>
          <w:rFonts w:ascii="Times New Roman" w:eastAsia="Times New Roman" w:hAnsi="Times New Roman" w:cs="Times New Roman"/>
          <w:color w:val="auto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выпускающ</w:t>
      </w:r>
      <w:r w:rsidR="005A4295" w:rsidRPr="00F1162D">
        <w:rPr>
          <w:rFonts w:ascii="Times New Roman" w:eastAsia="Times New Roman" w:hAnsi="Times New Roman" w:cs="Times New Roman"/>
          <w:color w:val="auto"/>
          <w:lang w:bidi="ar-SA"/>
        </w:rPr>
        <w:t>ей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кафедр</w:t>
      </w:r>
      <w:r w:rsidR="005A4295" w:rsidRPr="00F1162D">
        <w:rPr>
          <w:rFonts w:ascii="Times New Roman" w:eastAsia="Times New Roman" w:hAnsi="Times New Roman" w:cs="Times New Roman"/>
          <w:color w:val="auto"/>
          <w:lang w:bidi="ar-SA"/>
        </w:rPr>
        <w:t>ы</w:t>
      </w:r>
      <w:r w:rsid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1162D" w:rsidRPr="00F1162D">
        <w:rPr>
          <w:rFonts w:ascii="Times New Roman" w:eastAsia="Times New Roman" w:hAnsi="Times New Roman" w:cs="Times New Roman"/>
          <w:color w:val="auto"/>
          <w:lang w:bidi="ar-SA"/>
        </w:rPr>
        <w:t>с</w:t>
      </w:r>
      <w:r w:rsidR="00B77447" w:rsidRPr="00F1162D">
        <w:rPr>
          <w:rFonts w:ascii="Times New Roman" w:eastAsia="Times New Roman" w:hAnsi="Times New Roman" w:cs="Times New Roman"/>
          <w:color w:val="auto"/>
          <w:lang w:bidi="ar-SA"/>
        </w:rPr>
        <w:t>трахования, финансов и кредита</w:t>
      </w:r>
      <w:r w:rsidR="00E32D1B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(протокол № </w:t>
      </w:r>
      <w:r w:rsidR="00B77447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13 </w:t>
      </w:r>
      <w:r w:rsidR="00E32D1B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B77447" w:rsidRPr="00F1162D">
        <w:rPr>
          <w:rFonts w:ascii="Times New Roman" w:eastAsia="Times New Roman" w:hAnsi="Times New Roman" w:cs="Times New Roman"/>
          <w:color w:val="auto"/>
          <w:lang w:bidi="ar-SA"/>
        </w:rPr>
        <w:t>25</w:t>
      </w:r>
      <w:r w:rsidR="00E32D1B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B77447" w:rsidRPr="00F1162D">
        <w:rPr>
          <w:rFonts w:ascii="Times New Roman" w:eastAsia="Times New Roman" w:hAnsi="Times New Roman" w:cs="Times New Roman"/>
          <w:color w:val="auto"/>
          <w:u w:val="single"/>
          <w:lang w:bidi="ar-SA"/>
        </w:rPr>
        <w:t>июня</w:t>
      </w:r>
      <w:r w:rsidR="00E32D1B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2021 г.)</w:t>
      </w:r>
    </w:p>
    <w:p w14:paraId="3C899B33" w14:textId="77777777" w:rsidR="00F1162D" w:rsidRPr="00F1162D" w:rsidRDefault="00F1162D" w:rsidP="00F1162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  <w:sectPr w:rsidR="00F1162D" w:rsidRPr="00F1162D" w:rsidSect="00F1162D">
          <w:pgSz w:w="11906" w:h="16838"/>
          <w:pgMar w:top="561" w:right="403" w:bottom="278" w:left="992" w:header="709" w:footer="709" w:gutter="0"/>
          <w:cols w:space="708"/>
          <w:docGrid w:linePitch="360"/>
        </w:sectPr>
      </w:pPr>
    </w:p>
    <w:p w14:paraId="02666A73" w14:textId="77777777" w:rsidR="00E8637C" w:rsidRPr="00F1162D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Содержание</w:t>
      </w:r>
    </w:p>
    <w:p w14:paraId="2E0E7DD8" w14:textId="77777777" w:rsidR="00E8637C" w:rsidRPr="00F1162D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CFE868F" w14:textId="65E68161" w:rsidR="00E8637C" w:rsidRPr="00F1162D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fldChar w:fldCharType="begin"/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instrText xml:space="preserve"> TOC \o "1-3" \h \z \u </w:instrTex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fldChar w:fldCharType="separate"/>
      </w:r>
      <w:hyperlink w:anchor="_Toc74036760" w:history="1">
        <w:r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Введение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……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_Toc74036760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4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14:paraId="4B7D0A8B" w14:textId="7D12611F" w:rsidR="00E8637C" w:rsidRPr="00F1162D" w:rsidRDefault="00C2225D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1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Пояснительная записка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_Toc74036761 \h </w:instrTex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6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14:paraId="170A543C" w14:textId="33361F39" w:rsidR="00E8637C" w:rsidRPr="00F1162D" w:rsidRDefault="00C2225D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2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F1162D">
        <w:rPr>
          <w:rFonts w:ascii="Times New Roman" w:eastAsia="Times New Roman" w:hAnsi="Times New Roman" w:cs="Times New Roman"/>
          <w:noProof/>
          <w:color w:val="auto"/>
          <w:lang w:bidi="ar-SA"/>
        </w:rPr>
        <w:t xml:space="preserve"> </w:t>
      </w:r>
      <w:hyperlink w:anchor="_Toc74036763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shd w:val="clear" w:color="auto" w:fill="FFFFFF"/>
            <w:lang w:bidi="ar-SA"/>
          </w:rPr>
          <w:t>воспитательного процесса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_Toc74036763 \h </w:instrTex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8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14:paraId="024E3E31" w14:textId="67C7B28F" w:rsidR="00E8637C" w:rsidRPr="00F1162D" w:rsidRDefault="00C2225D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4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2. Цель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2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и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-4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задачи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4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воспитательной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-2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работы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5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в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-13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Мининском университете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_Toc74036764 \h </w:instrTex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15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14:paraId="0EB4A0B7" w14:textId="47E466F5" w:rsidR="00E8637C" w:rsidRPr="00F1162D" w:rsidRDefault="00C2225D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5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shd w:val="clear" w:color="auto" w:fill="FFFFFF"/>
            <w:lang w:bidi="ar-SA"/>
          </w:rPr>
          <w:t>3. Направления воспитательной работы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_Toc74036765 \h </w:instrTex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16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14:paraId="428647D4" w14:textId="0228220B" w:rsidR="00E8637C" w:rsidRPr="00F1162D" w:rsidRDefault="00C2225D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6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4. Виды деятельности обучающихся в воспитательной системе вуза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_Toc74036766 \h </w:instrTex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17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14:paraId="347E551A" w14:textId="406A432B" w:rsidR="00E8637C" w:rsidRPr="00F1162D" w:rsidRDefault="00C2225D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7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5. Виды, формы и содержание деятельности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_Toc74036767 \h </w:instrTex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18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14:paraId="6D938C0D" w14:textId="63FEE185" w:rsidR="00E8637C" w:rsidRPr="00F1162D" w:rsidRDefault="00C2225D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8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shd w:val="clear" w:color="auto" w:fill="FFFFFF"/>
            <w:lang w:bidi="ar-SA"/>
          </w:rPr>
          <w:t>6. Мониторинг качества организации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hd w:val="clear" w:color="auto" w:fill="FFFFFF"/>
            <w:lang w:bidi="ar-SA"/>
          </w:rPr>
          <w:t>воспитательной деятельности в ООВ..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_Toc74036768 \h </w:instrTex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  <w:r w:rsidR="00F1162D">
        <w:rPr>
          <w:rFonts w:ascii="Times New Roman" w:eastAsia="Times New Roman" w:hAnsi="Times New Roman" w:cs="Times New Roman"/>
          <w:noProof/>
          <w:color w:val="auto"/>
          <w:lang w:bidi="ar-SA"/>
        </w:rPr>
        <w:t>......................</w:t>
      </w:r>
      <w:r w:rsidR="00212406" w:rsidRPr="00F1162D">
        <w:rPr>
          <w:rFonts w:ascii="Times New Roman" w:eastAsia="Times New Roman" w:hAnsi="Times New Roman" w:cs="Times New Roman"/>
          <w:noProof/>
          <w:color w:val="auto"/>
          <w:lang w:bidi="ar-SA"/>
        </w:rPr>
        <w:t>39</w:t>
      </w:r>
    </w:p>
    <w:p w14:paraId="5070C51C" w14:textId="77777777" w:rsidR="00E8637C" w:rsidRPr="00F1162D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fldChar w:fldCharType="end"/>
      </w:r>
    </w:p>
    <w:p w14:paraId="11469CB7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lang w:bidi="ar-SA"/>
        </w:rPr>
      </w:pPr>
    </w:p>
    <w:p w14:paraId="5CF6CE47" w14:textId="77777777" w:rsidR="008579FA" w:rsidRPr="00F1162D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lang w:bidi="ar-SA"/>
        </w:rPr>
        <w:sectPr w:rsidR="008579FA" w:rsidRPr="00F1162D" w:rsidSect="00F1162D">
          <w:headerReference w:type="default" r:id="rId10"/>
          <w:footerReference w:type="default" r:id="rId11"/>
          <w:pgSz w:w="11900" w:h="16840"/>
          <w:pgMar w:top="561" w:right="403" w:bottom="278" w:left="992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F1162D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1" w:name="_Toc74036760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ВВЕДЕНИЕ</w:t>
      </w:r>
      <w:bookmarkEnd w:id="1"/>
    </w:p>
    <w:p w14:paraId="578063D9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lang w:bidi="ar-SA"/>
        </w:rPr>
      </w:pPr>
    </w:p>
    <w:p w14:paraId="738355AC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>Рабочая</w:t>
      </w:r>
      <w:r w:rsidRPr="00F1162D">
        <w:rPr>
          <w:rFonts w:ascii="Times New Roman" w:eastAsia="Times New Roman" w:hAnsi="Times New Roman" w:cs="Times New Roman"/>
          <w:bCs/>
          <w:iCs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>программа</w:t>
      </w:r>
      <w:r w:rsidRPr="00F1162D">
        <w:rPr>
          <w:rFonts w:ascii="Times New Roman" w:eastAsia="Times New Roman" w:hAnsi="Times New Roman" w:cs="Times New Roman"/>
          <w:bCs/>
          <w:iCs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воспитания (далее – Программа)</w:t>
      </w:r>
      <w:r w:rsidRPr="00F1162D">
        <w:rPr>
          <w:rFonts w:ascii="Times New Roman" w:eastAsia="Times New Roman" w:hAnsi="Times New Roman" w:cs="Times New Roman"/>
          <w:iCs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представляет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собой</w:t>
      </w:r>
      <w:r w:rsidRPr="00F1162D">
        <w:rPr>
          <w:rFonts w:ascii="Times New Roman" w:eastAsia="Times New Roman" w:hAnsi="Times New Roman" w:cs="Times New Roman"/>
          <w:color w:val="161616"/>
          <w:spacing w:val="1"/>
          <w:lang w:bidi="ar-SA"/>
        </w:rPr>
        <w:t xml:space="preserve"> документ, регулирующий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методологические, методические </w:t>
      </w:r>
      <w:r w:rsidRPr="00F1162D">
        <w:rPr>
          <w:rFonts w:ascii="Times New Roman" w:eastAsia="Times New Roman" w:hAnsi="Times New Roman" w:cs="Times New Roman"/>
          <w:color w:val="262626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технологические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аспекты </w:t>
      </w:r>
      <w:r w:rsidRPr="00F1162D">
        <w:rPr>
          <w:rFonts w:ascii="Times New Roman" w:eastAsia="Times New Roman" w:hAnsi="Times New Roman" w:cs="Times New Roman"/>
          <w:lang w:bidi="ar-SA"/>
        </w:rPr>
        <w:t>организации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воспитательной деятельности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в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Козьмы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Минина» (далее –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университет).</w:t>
      </w:r>
    </w:p>
    <w:p w14:paraId="107A902A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Областью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применения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Программы является образовательное </w:t>
      </w:r>
      <w:r w:rsidRPr="00F1162D">
        <w:rPr>
          <w:rFonts w:ascii="Times New Roman" w:eastAsia="Times New Roman" w:hAnsi="Times New Roman" w:cs="Times New Roman"/>
          <w:color w:val="1C1C1C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>социокультурное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пространство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университета.</w:t>
      </w:r>
    </w:p>
    <w:p w14:paraId="48F9454B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Рабочая программа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воспитания в </w:t>
      </w:r>
      <w:proofErr w:type="spellStart"/>
      <w:r w:rsidRPr="00F1162D">
        <w:rPr>
          <w:rFonts w:ascii="Times New Roman" w:eastAsia="Times New Roman" w:hAnsi="Times New Roman" w:cs="Times New Roman"/>
          <w:color w:val="242424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242424"/>
          <w:lang w:bidi="ar-SA"/>
        </w:rPr>
        <w:t xml:space="preserve"> университете </w:t>
      </w:r>
      <w:r w:rsidRPr="00F1162D">
        <w:rPr>
          <w:rFonts w:ascii="Times New Roman" w:eastAsia="Times New Roman" w:hAnsi="Times New Roman" w:cs="Times New Roman"/>
          <w:lang w:bidi="ar-SA"/>
        </w:rPr>
        <w:t>разработана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161616"/>
          <w:spacing w:val="-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соответствии</w:t>
      </w:r>
      <w:r w:rsidRPr="00F1162D">
        <w:rPr>
          <w:rFonts w:ascii="Times New Roman" w:eastAsia="Times New Roman" w:hAnsi="Times New Roman" w:cs="Times New Roman"/>
          <w:spacing w:val="2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с</w:t>
      </w:r>
      <w:r w:rsidRPr="00F1162D">
        <w:rPr>
          <w:rFonts w:ascii="Times New Roman" w:eastAsia="Times New Roman" w:hAnsi="Times New Roman" w:cs="Times New Roman"/>
          <w:color w:val="181818"/>
          <w:spacing w:val="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нормами</w:t>
      </w:r>
      <w:r w:rsidRPr="00F1162D">
        <w:rPr>
          <w:rFonts w:ascii="Times New Roman" w:eastAsia="Times New Roman" w:hAnsi="Times New Roman" w:cs="Times New Roman"/>
          <w:spacing w:val="2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0F0F0F"/>
          <w:spacing w:val="1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положениями:</w:t>
      </w:r>
    </w:p>
    <w:p w14:paraId="1DE42444" w14:textId="77777777"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spacing w:val="-1"/>
          <w:lang w:bidi="ar-SA"/>
        </w:rPr>
        <w:t xml:space="preserve">Конституция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Федерации;</w:t>
      </w:r>
    </w:p>
    <w:p w14:paraId="54500C42" w14:textId="77777777"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111111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Указ</w:t>
      </w:r>
      <w:r w:rsidRPr="00F1162D">
        <w:rPr>
          <w:rFonts w:ascii="Times New Roman" w:eastAsia="Times New Roman" w:hAnsi="Times New Roman" w:cs="Times New Roman"/>
          <w:color w:val="auto"/>
          <w:spacing w:val="6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Президента</w:t>
      </w:r>
      <w:r w:rsidRPr="00F1162D">
        <w:rPr>
          <w:rFonts w:ascii="Times New Roman" w:eastAsia="Times New Roman" w:hAnsi="Times New Roman" w:cs="Times New Roman"/>
          <w:color w:val="auto"/>
          <w:spacing w:val="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color w:val="0E0E0E"/>
          <w:spacing w:val="8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8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 xml:space="preserve">от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19.12.2012</w:t>
      </w:r>
      <w:r w:rsidRPr="00F1162D">
        <w:rPr>
          <w:rFonts w:ascii="Times New Roman" w:eastAsia="Times New Roman" w:hAnsi="Times New Roman" w:cs="Times New Roman"/>
          <w:color w:val="111111"/>
          <w:spacing w:val="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г.</w:t>
      </w:r>
      <w:r w:rsidRPr="00F1162D">
        <w:rPr>
          <w:rFonts w:ascii="Times New Roman" w:eastAsia="Times New Roman" w:hAnsi="Times New Roman" w:cs="Times New Roman"/>
          <w:spacing w:val="6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N</w:t>
      </w:r>
      <w:r w:rsidRPr="00F1162D">
        <w:rPr>
          <w:rFonts w:ascii="Times New Roman" w:eastAsia="Times New Roman" w:hAnsi="Times New Roman" w:cs="Times New Roman"/>
          <w:spacing w:val="12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1666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«О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Стратегии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государственной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национальной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политики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color w:val="auto"/>
          <w:spacing w:val="2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на</w:t>
      </w:r>
      <w:r w:rsidRPr="00F1162D">
        <w:rPr>
          <w:rFonts w:ascii="Times New Roman" w:eastAsia="Times New Roman" w:hAnsi="Times New Roman" w:cs="Times New Roman"/>
          <w:color w:val="auto"/>
          <w:spacing w:val="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период</w:t>
      </w:r>
      <w:r w:rsidRPr="00F1162D">
        <w:rPr>
          <w:rFonts w:ascii="Times New Roman" w:eastAsia="Times New Roman" w:hAnsi="Times New Roman" w:cs="Times New Roman"/>
          <w:color w:val="0C0C0C"/>
          <w:spacing w:val="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до</w:t>
      </w:r>
      <w:r w:rsidRPr="00F1162D">
        <w:rPr>
          <w:rFonts w:ascii="Times New Roman" w:eastAsia="Times New Roman" w:hAnsi="Times New Roman" w:cs="Times New Roman"/>
          <w:color w:val="131313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2025</w:t>
      </w:r>
      <w:r w:rsidRPr="00F1162D">
        <w:rPr>
          <w:rFonts w:ascii="Times New Roman" w:eastAsia="Times New Roman" w:hAnsi="Times New Roman" w:cs="Times New Roman"/>
          <w:spacing w:val="2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года»;</w:t>
      </w:r>
    </w:p>
    <w:p w14:paraId="14E139B1" w14:textId="77777777"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Указ</w:t>
      </w:r>
      <w:r w:rsidRPr="00F1162D">
        <w:rPr>
          <w:rFonts w:ascii="Times New Roman" w:eastAsia="Times New Roman" w:hAnsi="Times New Roman" w:cs="Times New Roman"/>
          <w:color w:val="auto"/>
          <w:spacing w:val="6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Президента</w:t>
      </w:r>
      <w:r w:rsidRPr="00F1162D">
        <w:rPr>
          <w:rFonts w:ascii="Times New Roman" w:eastAsia="Times New Roman" w:hAnsi="Times New Roman" w:cs="Times New Roman"/>
          <w:color w:val="auto"/>
          <w:spacing w:val="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color w:val="auto"/>
          <w:spacing w:val="7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color w:val="auto"/>
          <w:spacing w:val="8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color w:val="151515"/>
          <w:spacing w:val="-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24.12.2014</w:t>
      </w:r>
      <w:r w:rsidRPr="00F1162D">
        <w:rPr>
          <w:rFonts w:ascii="Times New Roman" w:eastAsia="Times New Roman" w:hAnsi="Times New Roman" w:cs="Times New Roman"/>
          <w:spacing w:val="8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>г.</w:t>
      </w:r>
      <w:r w:rsidRPr="00F1162D">
        <w:rPr>
          <w:rFonts w:ascii="Times New Roman" w:eastAsia="Times New Roman" w:hAnsi="Times New Roman" w:cs="Times New Roman"/>
          <w:color w:val="1A1A1A"/>
          <w:spacing w:val="6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D1D1D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1D1D1D"/>
          <w:spacing w:val="11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82828"/>
          <w:lang w:bidi="ar-SA"/>
        </w:rPr>
        <w:t>808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«Об</w:t>
      </w:r>
      <w:r w:rsidRPr="00F1162D">
        <w:rPr>
          <w:rFonts w:ascii="Times New Roman" w:eastAsia="Times New Roman" w:hAnsi="Times New Roman" w:cs="Times New Roman"/>
          <w:color w:val="auto"/>
          <w:spacing w:val="-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утверждении</w:t>
      </w:r>
      <w:r w:rsidRPr="00F1162D">
        <w:rPr>
          <w:rFonts w:ascii="Times New Roman" w:eastAsia="Times New Roman" w:hAnsi="Times New Roman" w:cs="Times New Roman"/>
          <w:color w:val="auto"/>
          <w:spacing w:val="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Основ</w:t>
      </w:r>
      <w:r w:rsidRPr="00F1162D">
        <w:rPr>
          <w:rFonts w:ascii="Times New Roman" w:eastAsia="Times New Roman" w:hAnsi="Times New Roman" w:cs="Times New Roman"/>
          <w:color w:val="0C0C0C"/>
          <w:spacing w:val="-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государственной</w:t>
      </w:r>
      <w:r w:rsidRPr="00F1162D">
        <w:rPr>
          <w:rFonts w:ascii="Times New Roman" w:eastAsia="Times New Roman" w:hAnsi="Times New Roman" w:cs="Times New Roman"/>
          <w:spacing w:val="-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культурной</w:t>
      </w:r>
      <w:r w:rsidRPr="00F1162D">
        <w:rPr>
          <w:rFonts w:ascii="Times New Roman" w:eastAsia="Times New Roman" w:hAnsi="Times New Roman" w:cs="Times New Roman"/>
          <w:spacing w:val="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политики»;</w:t>
      </w:r>
    </w:p>
    <w:p w14:paraId="1F6EFAD8" w14:textId="77777777"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131313"/>
          <w:lang w:bidi="ar-SA"/>
        </w:rPr>
        <w:t>Указа</w:t>
      </w:r>
      <w:r w:rsidRPr="00F1162D">
        <w:rPr>
          <w:rFonts w:ascii="Times New Roman" w:eastAsia="Times New Roman" w:hAnsi="Times New Roman" w:cs="Times New Roman"/>
          <w:color w:val="131313"/>
          <w:spacing w:val="9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Президента</w:t>
      </w:r>
      <w:r w:rsidRPr="00F1162D">
        <w:rPr>
          <w:rFonts w:ascii="Times New Roman" w:eastAsia="Times New Roman" w:hAnsi="Times New Roman" w:cs="Times New Roman"/>
          <w:spacing w:val="11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11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11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F1F1F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color w:val="1F1F1F"/>
          <w:spacing w:val="9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31.</w:t>
      </w:r>
      <w:r w:rsidRPr="00F1162D">
        <w:rPr>
          <w:rFonts w:ascii="Times New Roman" w:eastAsia="Times New Roman" w:hAnsi="Times New Roman" w:cs="Times New Roman"/>
          <w:lang w:bidi="ar-SA"/>
        </w:rPr>
        <w:t>12.2015</w:t>
      </w:r>
      <w:r w:rsidRPr="00F1162D">
        <w:rPr>
          <w:rFonts w:ascii="Times New Roman" w:eastAsia="Times New Roman" w:hAnsi="Times New Roman" w:cs="Times New Roman"/>
          <w:spacing w:val="1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F2F2F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F2F2F"/>
          <w:spacing w:val="8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lang w:bidi="ar-SA"/>
        </w:rPr>
        <w:t>683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 xml:space="preserve">«О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Стратегии национальной безопасности Российской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Федерации»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(с</w:t>
      </w:r>
      <w:r w:rsidRPr="00F1162D">
        <w:rPr>
          <w:rFonts w:ascii="Times New Roman" w:eastAsia="Times New Roman" w:hAnsi="Times New Roman" w:cs="Times New Roman"/>
          <w:spacing w:val="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изменениями</w:t>
      </w:r>
      <w:r w:rsidRPr="00F1162D">
        <w:rPr>
          <w:rFonts w:ascii="Times New Roman" w:eastAsia="Times New Roman" w:hAnsi="Times New Roman" w:cs="Times New Roman"/>
          <w:spacing w:val="3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spacing w:val="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06.03.2018</w:t>
      </w:r>
      <w:r w:rsidRPr="00F1162D">
        <w:rPr>
          <w:rFonts w:ascii="Times New Roman" w:eastAsia="Times New Roman" w:hAnsi="Times New Roman" w:cs="Times New Roman"/>
          <w:spacing w:val="2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г.);</w:t>
      </w:r>
    </w:p>
    <w:p w14:paraId="7F99E524" w14:textId="77777777"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Указ</w:t>
      </w:r>
      <w:r w:rsidRPr="00F1162D">
        <w:rPr>
          <w:rFonts w:ascii="Times New Roman" w:eastAsia="Times New Roman" w:hAnsi="Times New Roman" w:cs="Times New Roman"/>
          <w:color w:val="auto"/>
          <w:spacing w:val="6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Президента</w:t>
      </w:r>
      <w:r w:rsidRPr="00F1162D">
        <w:rPr>
          <w:rFonts w:ascii="Times New Roman" w:eastAsia="Times New Roman" w:hAnsi="Times New Roman" w:cs="Times New Roman"/>
          <w:color w:val="auto"/>
          <w:spacing w:val="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color w:val="auto"/>
          <w:spacing w:val="8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color w:val="auto"/>
          <w:spacing w:val="7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color w:val="161616"/>
          <w:spacing w:val="6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07.05.2018</w:t>
      </w:r>
      <w:r w:rsidRPr="00F1162D">
        <w:rPr>
          <w:rFonts w:ascii="Times New Roman" w:eastAsia="Times New Roman" w:hAnsi="Times New Roman" w:cs="Times New Roman"/>
          <w:spacing w:val="7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г.</w:t>
      </w:r>
      <w:r w:rsidRPr="00F1162D">
        <w:rPr>
          <w:rFonts w:ascii="Times New Roman" w:eastAsia="Times New Roman" w:hAnsi="Times New Roman" w:cs="Times New Roman"/>
          <w:color w:val="131313"/>
          <w:spacing w:val="5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B2B2B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B2B2B"/>
          <w:spacing w:val="11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>204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F1F1F"/>
          <w:lang w:bidi="ar-SA"/>
        </w:rPr>
        <w:t>«О</w:t>
      </w:r>
      <w:r w:rsidRPr="00F1162D">
        <w:rPr>
          <w:rFonts w:ascii="Times New Roman" w:eastAsia="Times New Roman" w:hAnsi="Times New Roman" w:cs="Times New Roman"/>
          <w:color w:val="1F1F1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национальных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целях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A1A1A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стратегических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задачах</w:t>
      </w:r>
      <w:r w:rsidRPr="00F1162D">
        <w:rPr>
          <w:rFonts w:ascii="Times New Roman" w:eastAsia="Times New Roman" w:hAnsi="Times New Roman" w:cs="Times New Roman"/>
          <w:color w:val="151515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развития</w:t>
      </w:r>
      <w:r w:rsidRPr="00F1162D">
        <w:rPr>
          <w:rFonts w:ascii="Times New Roman" w:eastAsia="Times New Roman" w:hAnsi="Times New Roman" w:cs="Times New Roman"/>
          <w:color w:val="111111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A0A0A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color w:val="0A0A0A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2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на</w:t>
      </w:r>
      <w:r w:rsidRPr="00F1162D">
        <w:rPr>
          <w:rFonts w:ascii="Times New Roman" w:eastAsia="Times New Roman" w:hAnsi="Times New Roman" w:cs="Times New Roman"/>
          <w:spacing w:val="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период</w:t>
      </w:r>
      <w:r w:rsidRPr="00F1162D">
        <w:rPr>
          <w:rFonts w:ascii="Times New Roman" w:eastAsia="Times New Roman" w:hAnsi="Times New Roman" w:cs="Times New Roman"/>
          <w:spacing w:val="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до</w:t>
      </w:r>
      <w:r w:rsidRPr="00F1162D">
        <w:rPr>
          <w:rFonts w:ascii="Times New Roman" w:eastAsia="Times New Roman" w:hAnsi="Times New Roman" w:cs="Times New Roman"/>
          <w:color w:val="111111"/>
          <w:spacing w:val="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2024</w:t>
      </w:r>
      <w:r w:rsidRPr="00F1162D">
        <w:rPr>
          <w:rFonts w:ascii="Times New Roman" w:eastAsia="Times New Roman" w:hAnsi="Times New Roman" w:cs="Times New Roman"/>
          <w:color w:val="161616"/>
          <w:spacing w:val="1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года»;</w:t>
      </w:r>
    </w:p>
    <w:p w14:paraId="4DF88A84" w14:textId="77777777"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Указ</w:t>
      </w:r>
      <w:r w:rsidRPr="00F1162D">
        <w:rPr>
          <w:rFonts w:ascii="Times New Roman" w:eastAsia="Times New Roman" w:hAnsi="Times New Roman" w:cs="Times New Roman"/>
          <w:spacing w:val="6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Президента</w:t>
      </w:r>
      <w:r w:rsidRPr="00F1162D">
        <w:rPr>
          <w:rFonts w:ascii="Times New Roman" w:eastAsia="Times New Roman" w:hAnsi="Times New Roman" w:cs="Times New Roman"/>
          <w:spacing w:val="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7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7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D1D1D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color w:val="1D1D1D"/>
          <w:spacing w:val="5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09.05.2017</w:t>
      </w:r>
      <w:r w:rsidRPr="00F1162D">
        <w:rPr>
          <w:rFonts w:ascii="Times New Roman" w:eastAsia="Times New Roman" w:hAnsi="Times New Roman" w:cs="Times New Roman"/>
          <w:spacing w:val="8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г.</w:t>
      </w:r>
      <w:r w:rsidRPr="00F1162D">
        <w:rPr>
          <w:rFonts w:ascii="Times New Roman" w:eastAsia="Times New Roman" w:hAnsi="Times New Roman" w:cs="Times New Roman"/>
          <w:spacing w:val="5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62626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62626"/>
          <w:spacing w:val="11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203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«Стратегия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развития информационного общества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в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color w:val="111111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на</w:t>
      </w:r>
      <w:r w:rsidRPr="00F1162D">
        <w:rPr>
          <w:rFonts w:ascii="Times New Roman" w:eastAsia="Times New Roman" w:hAnsi="Times New Roman" w:cs="Times New Roman"/>
          <w:color w:val="0F0F0F"/>
          <w:spacing w:val="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2017-2030</w:t>
      </w:r>
      <w:r w:rsidRPr="00F1162D">
        <w:rPr>
          <w:rFonts w:ascii="Times New Roman" w:eastAsia="Times New Roman" w:hAnsi="Times New Roman" w:cs="Times New Roman"/>
          <w:spacing w:val="2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гг.»;</w:t>
      </w:r>
    </w:p>
    <w:p w14:paraId="52E6CE48" w14:textId="77777777"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Распоряжение</w:t>
      </w:r>
      <w:r w:rsidRPr="00F1162D">
        <w:rPr>
          <w:rFonts w:ascii="Times New Roman" w:eastAsia="Times New Roman" w:hAnsi="Times New Roman" w:cs="Times New Roman"/>
          <w:color w:val="auto"/>
          <w:spacing w:val="6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Правительства</w:t>
      </w:r>
      <w:r w:rsidRPr="00F1162D">
        <w:rPr>
          <w:rFonts w:ascii="Times New Roman" w:eastAsia="Times New Roman" w:hAnsi="Times New Roman" w:cs="Times New Roman"/>
          <w:color w:val="auto"/>
          <w:spacing w:val="6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color w:val="auto"/>
          <w:spacing w:val="3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29.05.2015</w:t>
      </w:r>
      <w:r w:rsidRPr="00F1162D">
        <w:rPr>
          <w:rFonts w:ascii="Times New Roman" w:eastAsia="Times New Roman" w:hAnsi="Times New Roman" w:cs="Times New Roman"/>
          <w:color w:val="0F0F0F"/>
          <w:spacing w:val="6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г.</w:t>
      </w:r>
      <w:r w:rsidRPr="00F1162D">
        <w:rPr>
          <w:rFonts w:ascii="Times New Roman" w:eastAsia="Times New Roman" w:hAnsi="Times New Roman" w:cs="Times New Roman"/>
          <w:color w:val="181818"/>
          <w:spacing w:val="3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F1F1F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1F1F1F"/>
          <w:spacing w:val="2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996-p</w:t>
      </w:r>
      <w:r w:rsidRPr="00F1162D">
        <w:rPr>
          <w:rFonts w:ascii="Times New Roman" w:eastAsia="Times New Roman" w:hAnsi="Times New Roman" w:cs="Times New Roman"/>
          <w:spacing w:val="4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«Стратегия </w:t>
      </w:r>
      <w:r w:rsidRPr="00F1162D">
        <w:rPr>
          <w:rFonts w:ascii="Times New Roman" w:eastAsia="Times New Roman" w:hAnsi="Times New Roman" w:cs="Times New Roman"/>
          <w:color w:val="auto"/>
          <w:spacing w:val="-1"/>
          <w:lang w:bidi="ar-SA"/>
        </w:rPr>
        <w:t>развития</w:t>
      </w:r>
      <w:r w:rsidRPr="00F1162D">
        <w:rPr>
          <w:rFonts w:ascii="Times New Roman" w:eastAsia="Times New Roman" w:hAnsi="Times New Roman" w:cs="Times New Roman"/>
          <w:color w:val="auto"/>
          <w:spacing w:val="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spacing w:val="-1"/>
          <w:lang w:bidi="ar-SA"/>
        </w:rPr>
        <w:t>воспитания</w:t>
      </w:r>
      <w:r w:rsidRPr="00F1162D">
        <w:rPr>
          <w:rFonts w:ascii="Times New Roman" w:eastAsia="Times New Roman" w:hAnsi="Times New Roman" w:cs="Times New Roman"/>
          <w:color w:val="auto"/>
          <w:spacing w:val="1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spacing w:val="-1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0C0C0C"/>
          <w:spacing w:val="-1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1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spacing w:val="-1"/>
          <w:lang w:bidi="ar-SA"/>
        </w:rPr>
        <w:t>на</w:t>
      </w:r>
      <w:r w:rsidRPr="00F1162D">
        <w:rPr>
          <w:rFonts w:ascii="Times New Roman" w:eastAsia="Times New Roman" w:hAnsi="Times New Roman" w:cs="Times New Roman"/>
          <w:color w:val="1C1C1C"/>
          <w:spacing w:val="-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spacing w:val="-1"/>
          <w:lang w:bidi="ar-SA"/>
        </w:rPr>
        <w:t>период</w:t>
      </w:r>
      <w:r w:rsidRPr="00F1162D">
        <w:rPr>
          <w:rFonts w:ascii="Times New Roman" w:eastAsia="Times New Roman" w:hAnsi="Times New Roman" w:cs="Times New Roman"/>
          <w:color w:val="111111"/>
          <w:spacing w:val="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lang w:bidi="ar-SA"/>
        </w:rPr>
        <w:t>до</w:t>
      </w:r>
      <w:r w:rsidRPr="00F1162D">
        <w:rPr>
          <w:rFonts w:ascii="Times New Roman" w:eastAsia="Times New Roman" w:hAnsi="Times New Roman" w:cs="Times New Roman"/>
          <w:color w:val="1C1C1C"/>
          <w:spacing w:val="-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2025</w:t>
      </w:r>
      <w:r w:rsidRPr="00F1162D">
        <w:rPr>
          <w:rFonts w:ascii="Times New Roman" w:eastAsia="Times New Roman" w:hAnsi="Times New Roman" w:cs="Times New Roman"/>
          <w:color w:val="131313"/>
          <w:spacing w:val="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года»;</w:t>
      </w:r>
    </w:p>
    <w:p w14:paraId="7B84824F" w14:textId="77777777"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Распоряжение Правительства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от </w:t>
      </w:r>
      <w:r w:rsidRPr="00F1162D">
        <w:rPr>
          <w:rFonts w:ascii="Times New Roman" w:eastAsia="Times New Roman" w:hAnsi="Times New Roman" w:cs="Times New Roman"/>
          <w:lang w:bidi="ar-SA"/>
        </w:rPr>
        <w:t>29.1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 xml:space="preserve">1.2014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г. </w:t>
      </w:r>
      <w:r w:rsidRPr="00F1162D">
        <w:rPr>
          <w:rFonts w:ascii="Times New Roman" w:eastAsia="Times New Roman" w:hAnsi="Times New Roman" w:cs="Times New Roman"/>
          <w:color w:val="212121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12121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2403-p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«Основы</w:t>
      </w:r>
      <w:r w:rsidRPr="00F1162D">
        <w:rPr>
          <w:rFonts w:ascii="Times New Roman" w:eastAsia="Times New Roman" w:hAnsi="Times New Roman" w:cs="Times New Roman"/>
          <w:color w:val="151515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государственной молодежной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политики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на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период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до</w:t>
      </w:r>
      <w:r w:rsidRPr="00F1162D">
        <w:rPr>
          <w:rFonts w:ascii="Times New Roman" w:eastAsia="Times New Roman" w:hAnsi="Times New Roman" w:cs="Times New Roman"/>
          <w:spacing w:val="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2025</w:t>
      </w:r>
      <w:r w:rsidRPr="00F1162D">
        <w:rPr>
          <w:rFonts w:ascii="Times New Roman" w:eastAsia="Times New Roman" w:hAnsi="Times New Roman" w:cs="Times New Roman"/>
          <w:spacing w:val="2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года»;</w:t>
      </w:r>
    </w:p>
    <w:p w14:paraId="25880EF5" w14:textId="77777777"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План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мероприятий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реализации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Основ</w:t>
      </w:r>
      <w:r w:rsidRPr="00F1162D">
        <w:rPr>
          <w:rFonts w:ascii="Times New Roman" w:eastAsia="Times New Roman" w:hAnsi="Times New Roman" w:cs="Times New Roman"/>
          <w:color w:val="0F0F0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государственной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молодежной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политики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на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период</w:t>
      </w:r>
      <w:r w:rsidRPr="00F1162D">
        <w:rPr>
          <w:rFonts w:ascii="Times New Roman" w:eastAsia="Times New Roman" w:hAnsi="Times New Roman" w:cs="Times New Roman"/>
          <w:color w:val="13131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32323"/>
          <w:lang w:bidi="ar-SA"/>
        </w:rPr>
        <w:t>до</w:t>
      </w:r>
      <w:r w:rsidRPr="00F1162D">
        <w:rPr>
          <w:rFonts w:ascii="Times New Roman" w:eastAsia="Times New Roman" w:hAnsi="Times New Roman" w:cs="Times New Roman"/>
          <w:color w:val="23232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2025</w:t>
      </w:r>
      <w:r w:rsidRPr="00F1162D">
        <w:rPr>
          <w:rFonts w:ascii="Times New Roman" w:eastAsia="Times New Roman" w:hAnsi="Times New Roman" w:cs="Times New Roman"/>
          <w:color w:val="16161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года,</w:t>
      </w:r>
      <w:r w:rsidRPr="00F1162D">
        <w:rPr>
          <w:rFonts w:ascii="Times New Roman" w:eastAsia="Times New Roman" w:hAnsi="Times New Roman" w:cs="Times New Roman"/>
          <w:color w:val="13131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утвержденных  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распоряжением Правительства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Российской Федерации</w:t>
      </w:r>
      <w:r w:rsidRPr="00F1162D">
        <w:rPr>
          <w:rFonts w:ascii="Times New Roman" w:eastAsia="Times New Roman" w:hAnsi="Times New Roman" w:cs="Times New Roman"/>
          <w:color w:val="0F0F0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spacing w:val="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29.11.2014</w:t>
      </w:r>
      <w:r w:rsidRPr="00F1162D">
        <w:rPr>
          <w:rFonts w:ascii="Times New Roman" w:eastAsia="Times New Roman" w:hAnsi="Times New Roman" w:cs="Times New Roman"/>
          <w:spacing w:val="2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 xml:space="preserve">г. </w:t>
      </w:r>
      <w:r w:rsidRPr="00F1162D">
        <w:rPr>
          <w:rFonts w:ascii="Times New Roman" w:eastAsia="Times New Roman" w:hAnsi="Times New Roman" w:cs="Times New Roman"/>
          <w:color w:val="313131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313131"/>
          <w:spacing w:val="5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2403-p;</w:t>
      </w:r>
    </w:p>
    <w:p w14:paraId="6FB28306" w14:textId="77777777"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Постановление Правительства Российской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26.12.2017 г.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32323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3232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1642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12121"/>
          <w:lang w:bidi="ar-SA"/>
        </w:rPr>
        <w:t>«Об</w:t>
      </w:r>
      <w:r w:rsidRPr="00F1162D">
        <w:rPr>
          <w:rFonts w:ascii="Times New Roman" w:eastAsia="Times New Roman" w:hAnsi="Times New Roman" w:cs="Times New Roman"/>
          <w:color w:val="212121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утверждении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государственной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программы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3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2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«Развитие</w:t>
      </w:r>
      <w:r w:rsidRPr="00F1162D">
        <w:rPr>
          <w:rFonts w:ascii="Times New Roman" w:eastAsia="Times New Roman" w:hAnsi="Times New Roman" w:cs="Times New Roman"/>
          <w:color w:val="0F0F0F"/>
          <w:spacing w:val="2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образования»;</w:t>
      </w:r>
    </w:p>
    <w:p w14:paraId="2E597BF6" w14:textId="77777777"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Письмо Министерства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образования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науки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 Федерации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от </w:t>
      </w:r>
      <w:r w:rsidRPr="00F1162D">
        <w:rPr>
          <w:rFonts w:ascii="Times New Roman" w:eastAsia="Times New Roman" w:hAnsi="Times New Roman" w:cs="Times New Roman"/>
          <w:lang w:bidi="ar-SA"/>
        </w:rPr>
        <w:t>14.02.2014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42424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42424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BK—262/09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«Методические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рекомендации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82828"/>
          <w:lang w:bidi="ar-SA"/>
        </w:rPr>
        <w:t xml:space="preserve">о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создании</w:t>
      </w:r>
      <w:r w:rsidRPr="00F1162D">
        <w:rPr>
          <w:rFonts w:ascii="Times New Roman" w:eastAsia="Times New Roman" w:hAnsi="Times New Roman" w:cs="Times New Roman"/>
          <w:color w:val="16161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C1C1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деятельности</w:t>
      </w:r>
      <w:r w:rsidRPr="00F1162D">
        <w:rPr>
          <w:rFonts w:ascii="Times New Roman" w:eastAsia="Times New Roman" w:hAnsi="Times New Roman" w:cs="Times New Roman"/>
          <w:spacing w:val="5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советов</w:t>
      </w:r>
      <w:r w:rsidRPr="00F1162D">
        <w:rPr>
          <w:rFonts w:ascii="Times New Roman" w:eastAsia="Times New Roman" w:hAnsi="Times New Roman" w:cs="Times New Roman"/>
          <w:spacing w:val="4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обучающихся</w:t>
      </w:r>
      <w:r w:rsidRPr="00F1162D">
        <w:rPr>
          <w:rFonts w:ascii="Times New Roman" w:eastAsia="Times New Roman" w:hAnsi="Times New Roman" w:cs="Times New Roman"/>
          <w:spacing w:val="1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в</w:t>
      </w:r>
      <w:r w:rsidRPr="00F1162D">
        <w:rPr>
          <w:rFonts w:ascii="Times New Roman" w:eastAsia="Times New Roman" w:hAnsi="Times New Roman" w:cs="Times New Roman"/>
          <w:spacing w:val="1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образовательных</w:t>
      </w:r>
      <w:r w:rsidRPr="00F1162D">
        <w:rPr>
          <w:rFonts w:ascii="Times New Roman" w:eastAsia="Times New Roman" w:hAnsi="Times New Roman" w:cs="Times New Roman"/>
          <w:spacing w:val="2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организациях»</w:t>
      </w:r>
      <w:r w:rsidRPr="00F1162D">
        <w:rPr>
          <w:rFonts w:ascii="Times New Roman" w:eastAsia="Times New Roman" w:hAnsi="Times New Roman" w:cs="Times New Roman"/>
          <w:lang w:bidi="ar-SA"/>
        </w:rPr>
        <w:t>;</w:t>
      </w:r>
    </w:p>
    <w:p w14:paraId="39F54CBB" w14:textId="77777777"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Приказ Федеральной службы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по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надзору в сфере </w:t>
      </w:r>
      <w:r w:rsidRPr="00F1162D">
        <w:rPr>
          <w:rFonts w:ascii="Times New Roman" w:eastAsia="Times New Roman" w:hAnsi="Times New Roman" w:cs="Times New Roman"/>
          <w:color w:val="0A0A0A"/>
          <w:lang w:bidi="ar-SA"/>
        </w:rPr>
        <w:t xml:space="preserve">образования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>науки</w:t>
      </w:r>
      <w:r w:rsidRPr="00F1162D">
        <w:rPr>
          <w:rFonts w:ascii="Times New Roman" w:eastAsia="Times New Roman" w:hAnsi="Times New Roman" w:cs="Times New Roman"/>
          <w:spacing w:val="1"/>
          <w:w w:val="9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(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Рособрнадзор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)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от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14.08.2020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№83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 xml:space="preserve">1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«Об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утверждении </w:t>
      </w:r>
      <w:r w:rsidRPr="00F1162D">
        <w:rPr>
          <w:rFonts w:ascii="Times New Roman" w:eastAsia="Times New Roman" w:hAnsi="Times New Roman" w:cs="Times New Roman"/>
          <w:lang w:bidi="ar-SA"/>
        </w:rPr>
        <w:t>Требований</w:t>
      </w:r>
      <w:r w:rsidRPr="00F1162D">
        <w:rPr>
          <w:rFonts w:ascii="Times New Roman" w:eastAsia="Times New Roman" w:hAnsi="Times New Roman" w:cs="Times New Roman"/>
          <w:spacing w:val="-6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к структуре официального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 xml:space="preserve">сайта </w:t>
      </w:r>
      <w:r w:rsidRPr="00F1162D">
        <w:rPr>
          <w:rFonts w:ascii="Times New Roman" w:eastAsia="Times New Roman" w:hAnsi="Times New Roman" w:cs="Times New Roman"/>
          <w:lang w:bidi="ar-SA"/>
        </w:rPr>
        <w:t>образовательной организации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в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информационно</w:t>
      </w:r>
      <w:r w:rsidR="00F82A6D" w:rsidRPr="00F1162D">
        <w:rPr>
          <w:rFonts w:ascii="Times New Roman" w:eastAsia="Times New Roman" w:hAnsi="Times New Roman" w:cs="Times New Roman"/>
          <w:lang w:bidi="ar-SA"/>
        </w:rPr>
        <w:t>-</w:t>
      </w:r>
      <w:r w:rsidRPr="00F1162D">
        <w:rPr>
          <w:rFonts w:ascii="Times New Roman" w:eastAsia="Times New Roman" w:hAnsi="Times New Roman" w:cs="Times New Roman"/>
          <w:lang w:bidi="ar-SA"/>
        </w:rPr>
        <w:t>телекоммуникационной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сети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«Интернет»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3131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формату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предоставления</w:t>
      </w:r>
      <w:r w:rsidRPr="00F1162D">
        <w:rPr>
          <w:rFonts w:ascii="Times New Roman" w:eastAsia="Times New Roman" w:hAnsi="Times New Roman" w:cs="Times New Roman"/>
          <w:spacing w:val="1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информации».</w:t>
      </w:r>
    </w:p>
    <w:p w14:paraId="128D7CE6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Рабочая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программа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воспитания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 xml:space="preserve">в </w:t>
      </w:r>
      <w:proofErr w:type="spellStart"/>
      <w:r w:rsidRPr="00F1162D">
        <w:rPr>
          <w:rFonts w:ascii="Times New Roman" w:eastAsia="Times New Roman" w:hAnsi="Times New Roman" w:cs="Times New Roman"/>
          <w:color w:val="1A1A1A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1A1A1A"/>
          <w:lang w:bidi="ar-SA"/>
        </w:rPr>
        <w:t xml:space="preserve"> университете</w:t>
      </w:r>
      <w:r w:rsidRPr="00F1162D">
        <w:rPr>
          <w:rFonts w:ascii="Times New Roman" w:eastAsia="Times New Roman" w:hAnsi="Times New Roman" w:cs="Times New Roman"/>
          <w:color w:val="1A1A1A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разрабатывается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на принципе преемственности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согласованности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F1162D">
        <w:rPr>
          <w:rFonts w:ascii="Times New Roman" w:eastAsia="Times New Roman" w:hAnsi="Times New Roman" w:cs="Times New Roman"/>
          <w:lang w:bidi="ar-SA"/>
        </w:rPr>
        <w:t>.</w:t>
      </w:r>
    </w:p>
    <w:p w14:paraId="58FD4AA9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lang w:bidi="ar-SA"/>
        </w:rPr>
        <w:sectPr w:rsidR="00E8637C" w:rsidRPr="00F1162D" w:rsidSect="00F1162D">
          <w:pgSz w:w="11900" w:h="16840"/>
          <w:pgMar w:top="561" w:right="403" w:bottom="278" w:left="992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2" w:name="_Toc74036761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ПОЯСНИТЕЛЬНАЯ ЗАПИСКА</w:t>
      </w:r>
      <w:bookmarkEnd w:id="2"/>
    </w:p>
    <w:p w14:paraId="394E0982" w14:textId="77777777" w:rsidR="00E8637C" w:rsidRPr="00F1162D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1CFA3E3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Ведущим положением Программы является положение о том, что активная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роль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ценностей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проявляется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82828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282828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их</w:t>
      </w:r>
      <w:r w:rsidRPr="00F1162D">
        <w:rPr>
          <w:rFonts w:ascii="Times New Roman" w:eastAsia="Times New Roman" w:hAnsi="Times New Roman" w:cs="Times New Roman"/>
          <w:color w:val="16161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мировоззрении через систему ценностно-смысловых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 xml:space="preserve">ориентиров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установок,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принципов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идеалов, взглядов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>убеждений, отношений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критериев </w:t>
      </w:r>
      <w:r w:rsidRPr="00F1162D">
        <w:rPr>
          <w:rFonts w:ascii="Times New Roman" w:eastAsia="Times New Roman" w:hAnsi="Times New Roman" w:cs="Times New Roman"/>
          <w:color w:val="080808"/>
          <w:lang w:bidi="ar-SA"/>
        </w:rPr>
        <w:t>оценки</w:t>
      </w:r>
      <w:r w:rsidRPr="00F1162D">
        <w:rPr>
          <w:rFonts w:ascii="Times New Roman" w:eastAsia="Times New Roman" w:hAnsi="Times New Roman" w:cs="Times New Roman"/>
          <w:color w:val="080808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окружающего мира,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что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 xml:space="preserve">в </w:t>
      </w:r>
      <w:r w:rsidRPr="00F1162D">
        <w:rPr>
          <w:rFonts w:ascii="Times New Roman" w:eastAsia="Times New Roman" w:hAnsi="Times New Roman" w:cs="Times New Roman"/>
          <w:lang w:bidi="ar-SA"/>
        </w:rPr>
        <w:t>совокупности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образует нормативно-регулятивный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механизм</w:t>
      </w:r>
      <w:r w:rsidRPr="00F1162D">
        <w:rPr>
          <w:rFonts w:ascii="Times New Roman" w:eastAsia="Times New Roman" w:hAnsi="Times New Roman" w:cs="Times New Roman"/>
          <w:spacing w:val="3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их</w:t>
      </w:r>
      <w:r w:rsidRPr="00F1162D">
        <w:rPr>
          <w:rFonts w:ascii="Times New Roman" w:eastAsia="Times New Roman" w:hAnsi="Times New Roman" w:cs="Times New Roman"/>
          <w:spacing w:val="2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жизнедеятельности</w:t>
      </w:r>
      <w:r w:rsidRPr="00F1162D">
        <w:rPr>
          <w:rFonts w:ascii="Times New Roman" w:eastAsia="Times New Roman" w:hAnsi="Times New Roman" w:cs="Times New Roman"/>
          <w:spacing w:val="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81818"/>
          <w:spacing w:val="1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профессиональной</w:t>
      </w:r>
      <w:r w:rsidRPr="00F1162D">
        <w:rPr>
          <w:rFonts w:ascii="Times New Roman" w:eastAsia="Times New Roman" w:hAnsi="Times New Roman" w:cs="Times New Roman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деятельности.</w:t>
      </w:r>
    </w:p>
    <w:p w14:paraId="15CEDEE9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vertAlign w:val="superscript"/>
          <w:lang w:bidi="ar-SA"/>
        </w:rPr>
      </w:pPr>
      <w:r w:rsidRPr="00F1162D">
        <w:rPr>
          <w:rFonts w:ascii="Times New Roman" w:eastAsia="Times New Roman" w:hAnsi="Times New Roman" w:cs="Times New Roman"/>
          <w:bCs/>
          <w:color w:val="1A1A1A"/>
          <w:lang w:bidi="ar-SA"/>
        </w:rPr>
        <w:t xml:space="preserve">Основными ориентирами воспитания для </w:t>
      </w:r>
      <w:proofErr w:type="spellStart"/>
      <w:r w:rsidRPr="00F1162D">
        <w:rPr>
          <w:rFonts w:ascii="Times New Roman" w:eastAsia="Times New Roman" w:hAnsi="Times New Roman" w:cs="Times New Roman"/>
          <w:bCs/>
          <w:color w:val="1A1A1A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bCs/>
          <w:color w:val="1A1A1A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частности</w:t>
      </w:r>
      <w:r w:rsidRPr="00F1162D">
        <w:rPr>
          <w:rFonts w:ascii="Times New Roman" w:eastAsia="Times New Roman" w:hAnsi="Times New Roman" w:cs="Times New Roman"/>
          <w:bCs/>
          <w:color w:val="auto"/>
          <w:spacing w:val="1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Стратегии</w:t>
      </w:r>
      <w:r w:rsidRPr="00F1162D">
        <w:rPr>
          <w:rFonts w:ascii="Times New Roman" w:eastAsia="Times New Roman" w:hAnsi="Times New Roman" w:cs="Times New Roman"/>
          <w:bCs/>
          <w:color w:val="auto"/>
          <w:spacing w:val="10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национальной</w:t>
      </w:r>
      <w:r w:rsidRPr="00F1162D">
        <w:rPr>
          <w:rFonts w:ascii="Times New Roman" w:eastAsia="Times New Roman" w:hAnsi="Times New Roman" w:cs="Times New Roman"/>
          <w:bCs/>
          <w:color w:val="auto"/>
          <w:spacing w:val="10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безопасности</w:t>
      </w:r>
      <w:r w:rsidRPr="00F1162D">
        <w:rPr>
          <w:rFonts w:ascii="Times New Roman" w:eastAsia="Times New Roman" w:hAnsi="Times New Roman" w:cs="Times New Roman"/>
          <w:bCs/>
          <w:color w:val="auto"/>
          <w:spacing w:val="12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bCs/>
          <w:color w:val="auto"/>
          <w:spacing w:val="11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Федерации, которая определяет следующую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систему национальных ценностей:</w:t>
      </w:r>
    </w:p>
    <w:p w14:paraId="3C4A40E7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приоритет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духовного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над материальным;</w:t>
      </w:r>
    </w:p>
    <w:p w14:paraId="07A8A780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защита человеческой жизни, прав и свобод человека;</w:t>
      </w:r>
    </w:p>
    <w:p w14:paraId="6C2E9B36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семья, созидательный труд, служение Отечеству;</w:t>
      </w:r>
    </w:p>
    <w:p w14:paraId="53054BEB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F1162D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деятельностный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конвенциональный,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средовый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проектный.</w:t>
      </w:r>
    </w:p>
    <w:p w14:paraId="24ADD4E9" w14:textId="77777777" w:rsidR="00E8637C" w:rsidRPr="00F1162D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Аксиологический (ценностно-ориентированный) подход,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F1162D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Системно-</w:t>
      </w:r>
      <w:proofErr w:type="spellStart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деятельностный</w:t>
      </w:r>
      <w:proofErr w:type="spellEnd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 xml:space="preserve"> подход,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предполагает рассмотрение воспитательной системы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университете, предполагающей системно-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деятельностный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F1162D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Проектный подход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F1162D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Конвенциональный подход,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обеспечивает создание условий для актуализации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межпоколенческого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педагогических кадров, формирование единой образовательной экосистемы и уход от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мероприятивного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построения воспитательной системы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событийное.</w:t>
      </w:r>
    </w:p>
    <w:p w14:paraId="1C20EB3E" w14:textId="77777777" w:rsidR="00E8637C" w:rsidRPr="00F1162D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Средовый</w:t>
      </w:r>
      <w:proofErr w:type="spellEnd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 xml:space="preserve"> подход,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Средовый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университете.</w:t>
      </w:r>
    </w:p>
    <w:p w14:paraId="35ED5D13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lang w:bidi="ar-SA"/>
        </w:rPr>
      </w:pPr>
      <w:r w:rsidRPr="00F1162D">
        <w:rPr>
          <w:rFonts w:ascii="Times New Roman" w:eastAsia="Times New Roman" w:hAnsi="Times New Roman" w:cs="Times New Roman"/>
          <w:bCs/>
          <w:color w:val="242424"/>
          <w:lang w:bidi="ar-SA"/>
        </w:rPr>
        <w:t xml:space="preserve">Исходя из этого, ведущими </w:t>
      </w:r>
      <w:r w:rsidRPr="00F1162D">
        <w:rPr>
          <w:rFonts w:ascii="Times New Roman" w:eastAsia="Times New Roman" w:hAnsi="Times New Roman" w:cs="Times New Roman"/>
          <w:b/>
          <w:bCs/>
          <w:color w:val="242424"/>
          <w:lang w:bidi="ar-SA"/>
        </w:rPr>
        <w:t>принципами</w:t>
      </w:r>
      <w:r w:rsidRPr="00F1162D">
        <w:rPr>
          <w:rFonts w:ascii="Times New Roman" w:eastAsia="Times New Roman" w:hAnsi="Times New Roman" w:cs="Times New Roman"/>
          <w:b/>
          <w:bCs/>
          <w:i/>
          <w:color w:val="24242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1F1F1F"/>
          <w:lang w:bidi="ar-SA"/>
        </w:rPr>
        <w:t>организации</w:t>
      </w:r>
      <w:r w:rsidRPr="00F1162D">
        <w:rPr>
          <w:rFonts w:ascii="Times New Roman" w:eastAsia="Times New Roman" w:hAnsi="Times New Roman" w:cs="Times New Roman"/>
          <w:bCs/>
          <w:color w:val="1F1F1F"/>
          <w:spacing w:val="1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242424"/>
          <w:lang w:bidi="ar-SA"/>
        </w:rPr>
        <w:t>воспитательного</w:t>
      </w:r>
      <w:r w:rsidRPr="00F1162D">
        <w:rPr>
          <w:rFonts w:ascii="Times New Roman" w:eastAsia="Times New Roman" w:hAnsi="Times New Roman" w:cs="Times New Roman"/>
          <w:bCs/>
          <w:color w:val="242424"/>
          <w:spacing w:val="2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2A2A2A"/>
          <w:lang w:bidi="ar-SA"/>
        </w:rPr>
        <w:t>процесса</w:t>
      </w:r>
      <w:r w:rsidRPr="00F1162D">
        <w:rPr>
          <w:rFonts w:ascii="Times New Roman" w:eastAsia="Times New Roman" w:hAnsi="Times New Roman" w:cs="Times New Roman"/>
          <w:bCs/>
          <w:color w:val="2A2A2A"/>
          <w:spacing w:val="6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3B3B3B"/>
          <w:lang w:bidi="ar-SA"/>
        </w:rPr>
        <w:t>в</w:t>
      </w:r>
      <w:r w:rsidRPr="00F1162D">
        <w:rPr>
          <w:rFonts w:ascii="Times New Roman" w:eastAsia="Times New Roman" w:hAnsi="Times New Roman" w:cs="Times New Roman"/>
          <w:bCs/>
          <w:color w:val="3B3B3B"/>
          <w:spacing w:val="22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bCs/>
          <w:color w:val="2D2D2D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bCs/>
          <w:color w:val="2D2D2D"/>
          <w:lang w:bidi="ar-SA"/>
        </w:rPr>
        <w:t xml:space="preserve"> университете являются:</w:t>
      </w:r>
    </w:p>
    <w:p w14:paraId="6E187A8A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природосообразности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культуросообразности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 среды,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ценностно-смыслового</w:t>
      </w:r>
      <w:proofErr w:type="gramEnd"/>
    </w:p>
    <w:p w14:paraId="4E2ED2CF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гуманизации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воспитательного процесса;</w:t>
      </w:r>
    </w:p>
    <w:p w14:paraId="755A24D7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субъект-субъектного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взаимодействия;</w:t>
      </w:r>
    </w:p>
    <w:p w14:paraId="1E443D8D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внеучебной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вариативность воспитательных практик;</w:t>
      </w:r>
    </w:p>
    <w:p w14:paraId="35108CFB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единства воспитания и самовоспитания;</w:t>
      </w:r>
    </w:p>
    <w:p w14:paraId="56FD48E8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F1162D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методологическими</w:t>
      </w:r>
      <w:proofErr w:type="gram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lang w:bidi="ar-SA"/>
        </w:rPr>
      </w:pPr>
    </w:p>
    <w:p w14:paraId="067AEDC9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F1162D" w:rsidSect="00F1162D">
          <w:pgSz w:w="11900" w:h="16840"/>
          <w:pgMar w:top="561" w:right="403" w:bottom="278" w:left="992" w:header="833" w:footer="0" w:gutter="0"/>
          <w:cols w:space="720"/>
          <w:noEndnote/>
        </w:sectPr>
      </w:pPr>
    </w:p>
    <w:p w14:paraId="3500F131" w14:textId="77777777"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3" w:name="_Toc74036762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ОРГАНИЗУЕМОГО</w:t>
      </w:r>
      <w:proofErr w:type="gramEnd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 xml:space="preserve"> В ВУЗЕ</w:t>
      </w:r>
      <w:bookmarkEnd w:id="3"/>
    </w:p>
    <w:p w14:paraId="0031AEFC" w14:textId="77777777"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</w:pPr>
      <w:bookmarkStart w:id="4" w:name="_Toc74036763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ВОСПИТАТЕЛЬНОГО ПРОЦЕССА</w:t>
      </w:r>
      <w:bookmarkEnd w:id="4"/>
    </w:p>
    <w:p w14:paraId="0D12A648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F81DC7F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Козьмы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Минина» (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внеучебной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Сегодня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 – это образовательная площадка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для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br/>
        <w:t xml:space="preserve">более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чем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внеучебной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Воспитательная миссия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</w:t>
      </w:r>
      <w:r w:rsidRPr="00F1162D">
        <w:rPr>
          <w:rFonts w:ascii="Times New Roman" w:eastAsia="Times New Roman" w:hAnsi="Times New Roman" w:cs="Times New Roman"/>
          <w:lang w:bidi="ar-SA"/>
        </w:rPr>
        <w:lastRenderedPageBreak/>
        <w:t xml:space="preserve">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отдел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книгохранения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, в котором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расположены</w:t>
      </w:r>
      <w:proofErr w:type="gram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 около 300 000 экз.</w:t>
      </w:r>
    </w:p>
    <w:p w14:paraId="42099851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зал редкой книги.</w:t>
      </w:r>
    </w:p>
    <w:p w14:paraId="05253CFD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университета. </w:t>
      </w: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>Актовый зал рассчитан на 252 посадочных места.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Кроме того, в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Здание учебного корпуса № 2, общей площадью 6651,0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>оснащенная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современные системы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книгохранения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.</w:t>
      </w:r>
    </w:p>
    <w:p w14:paraId="619E73FA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коворкинга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залы переговоров и контактной работы, зону групповой работы, 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научной деятельности время. </w:t>
      </w:r>
    </w:p>
    <w:p w14:paraId="16D42107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Нежилое здание (учебный корпус № 3) общей площадью 1457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Здание   учебного корпуса № 4, общей площадью 3021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манеж для занятий легкой атлетикой;</w:t>
      </w:r>
    </w:p>
    <w:p w14:paraId="7729C7CB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тренажерный зал, площадью 54 м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Дополнительно в этом спортивном корпусе имеется:</w:t>
      </w:r>
    </w:p>
    <w:p w14:paraId="41C7DC54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скрининг-оценки</w:t>
      </w:r>
      <w:proofErr w:type="gram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Здание учебного корпуса № 6 общей площадью 2653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Ходалева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>».</w:t>
      </w:r>
    </w:p>
    <w:p w14:paraId="32817158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цветоведения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и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колористики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>, скульптуры, декоративно-прикладного искусства, проектные и др.).</w:t>
      </w:r>
    </w:p>
    <w:p w14:paraId="2AE6002E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>.</w:t>
      </w:r>
    </w:p>
    <w:p w14:paraId="54A1BBED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В корпусе имеется конференц-зал, площадью 67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highlight w:val="yellow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РУМЦ является структурным подразделением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</w:t>
      </w:r>
      <w:r w:rsidRPr="00F1162D">
        <w:rPr>
          <w:rFonts w:ascii="Times New Roman" w:eastAsia="Times New Roman" w:hAnsi="Times New Roman" w:cs="Times New Roman"/>
          <w:lang w:bidi="ar-SA"/>
        </w:rPr>
        <w:lastRenderedPageBreak/>
        <w:t xml:space="preserve">начинающим развивать инклюзивное образование. </w:t>
      </w:r>
    </w:p>
    <w:p w14:paraId="21FE22E3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безбарьерное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образовательное пространство для студентов с инвалидностью и ОВЗ, в очной и дистанционной форме обучения.</w:t>
      </w:r>
    </w:p>
    <w:p w14:paraId="4794A3D6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 xml:space="preserve">РУМЦ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проектных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стратегических 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форсайт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Основная часть корпусов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», ГБУ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ДО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«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Центр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МВД Российской Федерации по Нижегородской области. </w:t>
      </w:r>
    </w:p>
    <w:p w14:paraId="27C5D356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Принципиальной особенностью воспитательной системы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 вузе успешно реализуется проект «Образовательный конвент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СОдействие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отчитывается о результатах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СОдействие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обучающимися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Также традиционно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киновстречи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Выпускной «Спасибо,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5A925CB5" w14:textId="77777777" w:rsidR="00F1162D" w:rsidRDefault="00F1162D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3BFB7BEC" w14:textId="77777777" w:rsidR="00F1162D" w:rsidRDefault="00F1162D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39CDE35A" w14:textId="77777777" w:rsidR="00F1162D" w:rsidRDefault="00F1162D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2A97CCA3" w14:textId="77777777" w:rsidR="00F1162D" w:rsidRDefault="00F1162D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1C9253FF" w14:textId="77777777" w:rsidR="00F1162D" w:rsidRPr="00F1162D" w:rsidRDefault="00F1162D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56B280A6" w14:textId="77777777"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5" w:name="_Toc74036764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2. ЦЕЛЬ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И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-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ЗАДАЧИ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ВОСПИТАТЕЛЬНОЙ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-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РАБОТЫ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-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МИНИНСКОМ УНИВЕРСИТЕТЕ</w:t>
      </w:r>
      <w:bookmarkEnd w:id="5"/>
    </w:p>
    <w:p w14:paraId="18FE4310" w14:textId="77777777"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lang w:bidi="ar-SA"/>
        </w:rPr>
      </w:pPr>
    </w:p>
    <w:p w14:paraId="6D5F7FB9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262626"/>
          <w:lang w:bidi="ar-SA"/>
        </w:rPr>
        <w:t>Цель</w:t>
      </w:r>
      <w:r w:rsidRPr="00F1162D">
        <w:rPr>
          <w:rFonts w:ascii="Times New Roman" w:eastAsia="Times New Roman" w:hAnsi="Times New Roman" w:cs="Times New Roman"/>
          <w:b/>
          <w:bCs/>
          <w:color w:val="26262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161616"/>
          <w:lang w:bidi="ar-SA"/>
        </w:rPr>
        <w:t>воспитательной</w:t>
      </w:r>
      <w:r w:rsidRPr="00F1162D">
        <w:rPr>
          <w:rFonts w:ascii="Times New Roman" w:eastAsia="Times New Roman" w:hAnsi="Times New Roman" w:cs="Times New Roman"/>
          <w:b/>
          <w:bCs/>
          <w:color w:val="16161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lang w:bidi="ar-SA"/>
        </w:rPr>
        <w:t>работы</w:t>
      </w:r>
      <w:r w:rsidRPr="00F1162D">
        <w:rPr>
          <w:rFonts w:ascii="Times New Roman" w:eastAsia="Times New Roman" w:hAnsi="Times New Roman" w:cs="Times New Roman"/>
          <w:b/>
          <w:bCs/>
          <w:spacing w:val="1"/>
          <w:lang w:bidi="ar-SA"/>
        </w:rPr>
        <w:t xml:space="preserve"> в 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spacing w:val="1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spacing w:val="1"/>
          <w:lang w:bidi="ar-SA"/>
        </w:rPr>
        <w:t xml:space="preserve"> университете</w:t>
      </w:r>
      <w:r w:rsidRPr="00F1162D">
        <w:rPr>
          <w:rFonts w:ascii="Times New Roman" w:eastAsia="Times New Roman" w:hAnsi="Times New Roman" w:cs="Times New Roman"/>
          <w:spacing w:val="1"/>
          <w:w w:val="90"/>
          <w:lang w:bidi="ar-SA"/>
        </w:rPr>
        <w:t xml:space="preserve"> − </w:t>
      </w:r>
      <w:r w:rsidRPr="00F1162D">
        <w:rPr>
          <w:rFonts w:ascii="Times New Roman" w:eastAsia="Times New Roman" w:hAnsi="Times New Roman" w:cs="Times New Roman"/>
          <w:lang w:bidi="ar-SA"/>
        </w:rPr>
        <w:t>создание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условий</w:t>
      </w:r>
      <w:r w:rsidRPr="00F1162D">
        <w:rPr>
          <w:rFonts w:ascii="Times New Roman" w:eastAsia="Times New Roman" w:hAnsi="Times New Roman" w:cs="Times New Roman"/>
          <w:color w:val="111111"/>
          <w:spacing w:val="1"/>
          <w:lang w:bidi="ar-SA"/>
        </w:rPr>
        <w:t xml:space="preserve"> содействующих </w:t>
      </w:r>
      <w:r w:rsidRPr="00F1162D">
        <w:rPr>
          <w:rFonts w:ascii="Times New Roman" w:eastAsia="Times New Roman" w:hAnsi="Times New Roman" w:cs="Times New Roman"/>
          <w:lang w:bidi="ar-SA"/>
        </w:rPr>
        <w:t>активной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жизнедеятельности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студентов,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>их</w:t>
      </w:r>
      <w:r w:rsidRPr="00F1162D">
        <w:rPr>
          <w:rFonts w:ascii="Times New Roman" w:eastAsia="Times New Roman" w:hAnsi="Times New Roman" w:cs="Times New Roman"/>
          <w:color w:val="1A1A1A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гражданского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самоопределения,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профессионального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становления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индивидуально-личностной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самореализации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111111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созидательной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деятельности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для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удовлетворения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потребностей в нравственном, культурном, интеллектуальном,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 xml:space="preserve">социальном </w:t>
      </w:r>
      <w:r w:rsidRPr="00F1162D">
        <w:rPr>
          <w:rFonts w:ascii="Times New Roman" w:eastAsia="Times New Roman" w:hAnsi="Times New Roman" w:cs="Times New Roman"/>
          <w:color w:val="1F1F1F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F1F1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профессиональном</w:t>
      </w:r>
      <w:r w:rsidRPr="00F1162D">
        <w:rPr>
          <w:rFonts w:ascii="Times New Roman" w:eastAsia="Times New Roman" w:hAnsi="Times New Roman" w:cs="Times New Roman"/>
          <w:spacing w:val="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развитии.</w:t>
      </w:r>
    </w:p>
    <w:p w14:paraId="03B3BDEB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1C1C1C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1C1C1C"/>
          <w:lang w:bidi="ar-SA"/>
        </w:rPr>
        <w:t xml:space="preserve"> университет </w:t>
      </w:r>
      <w:r w:rsidRPr="00F1162D">
        <w:rPr>
          <w:rFonts w:ascii="Times New Roman" w:eastAsia="Times New Roman" w:hAnsi="Times New Roman" w:cs="Times New Roman"/>
          <w:lang w:bidi="ar-SA"/>
        </w:rPr>
        <w:t>создает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условия</w:t>
      </w:r>
      <w:r w:rsidRPr="00F1162D">
        <w:rPr>
          <w:rFonts w:ascii="Times New Roman" w:eastAsia="Times New Roman" w:hAnsi="Times New Roman" w:cs="Times New Roman"/>
          <w:color w:val="16161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для</w:t>
      </w:r>
      <w:r w:rsidRPr="00F1162D">
        <w:rPr>
          <w:rFonts w:ascii="Times New Roman" w:eastAsia="Times New Roman" w:hAnsi="Times New Roman" w:cs="Times New Roman"/>
          <w:color w:val="181818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личностного,</w:t>
      </w:r>
      <w:r w:rsidRPr="00F1162D">
        <w:rPr>
          <w:rFonts w:ascii="Times New Roman" w:eastAsia="Times New Roman" w:hAnsi="Times New Roman" w:cs="Times New Roman"/>
          <w:color w:val="0F0F0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профессионального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0F0F0F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физического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развития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обучающихся,</w:t>
      </w:r>
      <w:r w:rsidRPr="00F1162D">
        <w:rPr>
          <w:rFonts w:ascii="Times New Roman" w:eastAsia="Times New Roman" w:hAnsi="Times New Roman" w:cs="Times New Roman"/>
          <w:color w:val="0C0C0C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формирования</w:t>
      </w:r>
      <w:r w:rsidRPr="00F1162D">
        <w:rPr>
          <w:rFonts w:ascii="Times New Roman" w:eastAsia="Times New Roman" w:hAnsi="Times New Roman" w:cs="Times New Roman"/>
          <w:color w:val="0F0F0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lang w:bidi="ar-SA"/>
        </w:rPr>
        <w:t xml:space="preserve">у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них </w:t>
      </w:r>
      <w:r w:rsidRPr="00F1162D">
        <w:rPr>
          <w:rFonts w:ascii="Times New Roman" w:eastAsia="Times New Roman" w:hAnsi="Times New Roman" w:cs="Times New Roman"/>
          <w:lang w:bidi="ar-SA"/>
        </w:rPr>
        <w:t>социально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значимых,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нравственных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качеств, активной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гражданской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позиции</w:t>
      </w:r>
      <w:r w:rsidRPr="00F1162D">
        <w:rPr>
          <w:rFonts w:ascii="Times New Roman" w:eastAsia="Times New Roman" w:hAnsi="Times New Roman" w:cs="Times New Roman"/>
          <w:spacing w:val="1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51515"/>
          <w:spacing w:val="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моральной</w:t>
      </w:r>
      <w:r w:rsidRPr="00F1162D">
        <w:rPr>
          <w:rFonts w:ascii="Times New Roman" w:eastAsia="Times New Roman" w:hAnsi="Times New Roman" w:cs="Times New Roman"/>
          <w:spacing w:val="2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ответственности</w:t>
      </w:r>
      <w:r w:rsidRPr="00F1162D">
        <w:rPr>
          <w:rFonts w:ascii="Times New Roman" w:eastAsia="Times New Roman" w:hAnsi="Times New Roman" w:cs="Times New Roman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за</w:t>
      </w:r>
      <w:r w:rsidRPr="00F1162D">
        <w:rPr>
          <w:rFonts w:ascii="Times New Roman" w:eastAsia="Times New Roman" w:hAnsi="Times New Roman" w:cs="Times New Roman"/>
          <w:color w:val="151515"/>
          <w:spacing w:val="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принимаемые</w:t>
      </w:r>
      <w:r w:rsidRPr="00F1162D">
        <w:rPr>
          <w:rFonts w:ascii="Times New Roman" w:eastAsia="Times New Roman" w:hAnsi="Times New Roman" w:cs="Times New Roman"/>
          <w:spacing w:val="2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решения.</w:t>
      </w:r>
    </w:p>
    <w:p w14:paraId="21898E74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целевые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приоритеты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352AC6D1" w14:textId="77777777" w:rsidR="00E8637C" w:rsidRPr="00F1162D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формировании</w:t>
      </w:r>
      <w:proofErr w:type="gram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F1162D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F1162D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F1162D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осознание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F1162D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2D2D2D"/>
          <w:lang w:bidi="ar-SA"/>
        </w:rPr>
        <w:t>Задачи</w:t>
      </w:r>
      <w:r w:rsidRPr="00F1162D">
        <w:rPr>
          <w:rFonts w:ascii="Times New Roman" w:eastAsia="Times New Roman" w:hAnsi="Times New Roman" w:cs="Times New Roman"/>
          <w:b/>
          <w:bCs/>
          <w:color w:val="2D2D2D"/>
          <w:spacing w:val="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1F1F1F"/>
          <w:lang w:bidi="ar-SA"/>
        </w:rPr>
        <w:t>воспитательной</w:t>
      </w:r>
      <w:r w:rsidRPr="00F1162D">
        <w:rPr>
          <w:rFonts w:ascii="Times New Roman" w:eastAsia="Times New Roman" w:hAnsi="Times New Roman" w:cs="Times New Roman"/>
          <w:b/>
          <w:bCs/>
          <w:color w:val="1F1F1F"/>
          <w:spacing w:val="-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232323"/>
          <w:lang w:bidi="ar-SA"/>
        </w:rPr>
        <w:t xml:space="preserve">работы определяют основные ориентиры воспитания в 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color w:val="232323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color w:val="232323"/>
          <w:lang w:bidi="ar-SA"/>
        </w:rPr>
        <w:t xml:space="preserve"> университете:</w:t>
      </w:r>
    </w:p>
    <w:p w14:paraId="1FF0A2BF" w14:textId="77777777" w:rsidR="00E8637C" w:rsidRPr="00F1162D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формирование мировоззрения и актуализация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системы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 xml:space="preserve">базовых </w:t>
      </w:r>
      <w:r w:rsidRPr="00F1162D">
        <w:rPr>
          <w:rFonts w:ascii="Times New Roman" w:eastAsia="Times New Roman" w:hAnsi="Times New Roman" w:cs="Times New Roman"/>
          <w:lang w:bidi="ar-SA"/>
        </w:rPr>
        <w:t>ценностей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личности;</w:t>
      </w:r>
    </w:p>
    <w:p w14:paraId="6DA03673" w14:textId="77777777" w:rsidR="00E8637C" w:rsidRPr="00F1162D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воспитание уважения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к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закону, нормам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 xml:space="preserve">коллективной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жизни,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развитие</w:t>
      </w:r>
      <w:r w:rsidRPr="00F1162D">
        <w:rPr>
          <w:rFonts w:ascii="Times New Roman" w:eastAsia="Times New Roman" w:hAnsi="Times New Roman" w:cs="Times New Roman"/>
          <w:color w:val="0F0F0F"/>
          <w:spacing w:val="-68"/>
          <w:lang w:bidi="ar-SA"/>
        </w:rPr>
        <w:t xml:space="preserve">   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гражданской</w:t>
      </w:r>
      <w:r w:rsidRPr="00F1162D">
        <w:rPr>
          <w:rFonts w:ascii="Times New Roman" w:eastAsia="Times New Roman" w:hAnsi="Times New Roman" w:cs="Times New Roman"/>
          <w:spacing w:val="3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31313"/>
          <w:spacing w:val="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социальной</w:t>
      </w:r>
      <w:r w:rsidRPr="00F1162D">
        <w:rPr>
          <w:rFonts w:ascii="Times New Roman" w:eastAsia="Times New Roman" w:hAnsi="Times New Roman" w:cs="Times New Roman"/>
          <w:spacing w:val="2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ответственности;</w:t>
      </w:r>
    </w:p>
    <w:p w14:paraId="3655DB67" w14:textId="77777777" w:rsidR="00E8637C" w:rsidRPr="00F1162D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обеспечение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развития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личности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3131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ее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социально-психологической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поддержки, формирование личностных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качеств,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необходимых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для</w:t>
      </w:r>
      <w:r w:rsidRPr="00F1162D">
        <w:rPr>
          <w:rFonts w:ascii="Times New Roman" w:eastAsia="Times New Roman" w:hAnsi="Times New Roman" w:cs="Times New Roman"/>
          <w:color w:val="0C0C0C"/>
          <w:spacing w:val="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эффективной</w:t>
      </w:r>
      <w:r w:rsidRPr="00F1162D">
        <w:rPr>
          <w:rFonts w:ascii="Times New Roman" w:eastAsia="Times New Roman" w:hAnsi="Times New Roman" w:cs="Times New Roman"/>
          <w:spacing w:val="4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профессиональной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деятельности;</w:t>
      </w:r>
    </w:p>
    <w:p w14:paraId="16CEE18D" w14:textId="77777777" w:rsidR="00E8637C" w:rsidRPr="00F1162D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вы</w:t>
      </w:r>
      <w:r w:rsidRPr="00F1162D">
        <w:rPr>
          <w:rFonts w:ascii="Times New Roman" w:eastAsia="Times New Roman" w:hAnsi="Times New Roman" w:cs="Times New Roman"/>
          <w:lang w:bidi="ar-SA"/>
        </w:rPr>
        <w:t>явление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поддержка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талантливой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молодежи,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формирование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организаторских навыков, творческого потенциала, вовлечение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обучающихся</w:t>
      </w:r>
      <w:r w:rsidRPr="00F1162D">
        <w:rPr>
          <w:rFonts w:ascii="Times New Roman" w:eastAsia="Times New Roman" w:hAnsi="Times New Roman" w:cs="Times New Roman"/>
          <w:color w:val="131313"/>
          <w:spacing w:val="-6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181818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процессы</w:t>
      </w:r>
      <w:r w:rsidRPr="00F1162D">
        <w:rPr>
          <w:rFonts w:ascii="Times New Roman" w:eastAsia="Times New Roman" w:hAnsi="Times New Roman" w:cs="Times New Roman"/>
          <w:spacing w:val="1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саморазвития</w:t>
      </w:r>
      <w:r w:rsidRPr="00F1162D">
        <w:rPr>
          <w:rFonts w:ascii="Times New Roman" w:eastAsia="Times New Roman" w:hAnsi="Times New Roman" w:cs="Times New Roman"/>
          <w:spacing w:val="3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</w:t>
      </w:r>
      <w:r w:rsidRPr="00F1162D">
        <w:rPr>
          <w:rFonts w:ascii="Times New Roman" w:eastAsia="Times New Roman" w:hAnsi="Times New Roman" w:cs="Times New Roman"/>
          <w:spacing w:val="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самореализации;</w:t>
      </w:r>
    </w:p>
    <w:p w14:paraId="19AF9D9D" w14:textId="77777777" w:rsidR="00E8637C" w:rsidRPr="00F1162D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w w:val="95"/>
          <w:lang w:bidi="ar-SA"/>
        </w:rPr>
        <w:t>формирование</w:t>
      </w:r>
      <w:r w:rsidRPr="00F1162D">
        <w:rPr>
          <w:rFonts w:ascii="Times New Roman" w:eastAsia="Times New Roman" w:hAnsi="Times New Roman" w:cs="Times New Roman"/>
          <w:spacing w:val="9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w w:val="95"/>
          <w:lang w:bidi="ar-SA"/>
        </w:rPr>
        <w:t>культуры</w:t>
      </w:r>
      <w:r w:rsidRPr="00F1162D">
        <w:rPr>
          <w:rFonts w:ascii="Times New Roman" w:eastAsia="Times New Roman" w:hAnsi="Times New Roman" w:cs="Times New Roman"/>
          <w:spacing w:val="7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w w:val="95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C1C1C"/>
          <w:spacing w:val="49"/>
          <w:w w:val="9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w w:val="95"/>
          <w:lang w:bidi="ar-SA"/>
        </w:rPr>
        <w:t>этики</w:t>
      </w:r>
      <w:r w:rsidRPr="00F1162D">
        <w:rPr>
          <w:rFonts w:ascii="Times New Roman" w:eastAsia="Times New Roman" w:hAnsi="Times New Roman" w:cs="Times New Roman"/>
          <w:spacing w:val="6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w w:val="95"/>
          <w:lang w:bidi="ar-SA"/>
        </w:rPr>
        <w:t>профессионального</w:t>
      </w:r>
      <w:r w:rsidRPr="00F1162D">
        <w:rPr>
          <w:rFonts w:ascii="Times New Roman" w:eastAsia="Times New Roman" w:hAnsi="Times New Roman" w:cs="Times New Roman"/>
          <w:spacing w:val="15"/>
          <w:w w:val="9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w w:val="95"/>
          <w:lang w:bidi="ar-SA"/>
        </w:rPr>
        <w:t>общения;</w:t>
      </w:r>
    </w:p>
    <w:p w14:paraId="013E5D24" w14:textId="77777777" w:rsidR="00E8637C" w:rsidRPr="00F1162D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воспитание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внутренней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потребности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личности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181818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здоровом</w:t>
      </w:r>
      <w:r w:rsidRPr="00F1162D">
        <w:rPr>
          <w:rFonts w:ascii="Times New Roman" w:eastAsia="Times New Roman" w:hAnsi="Times New Roman" w:cs="Times New Roman"/>
          <w:color w:val="0F0F0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>образе</w:t>
      </w:r>
      <w:r w:rsidRPr="00F1162D">
        <w:rPr>
          <w:rFonts w:ascii="Times New Roman" w:eastAsia="Times New Roman" w:hAnsi="Times New Roman" w:cs="Times New Roman"/>
          <w:color w:val="1A1A1A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>жизни,</w:t>
      </w:r>
      <w:r w:rsidRPr="00F1162D">
        <w:rPr>
          <w:rFonts w:ascii="Times New Roman" w:eastAsia="Times New Roman" w:hAnsi="Times New Roman" w:cs="Times New Roman"/>
          <w:spacing w:val="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>ответственного</w:t>
      </w:r>
      <w:r w:rsidRPr="00F1162D">
        <w:rPr>
          <w:rFonts w:ascii="Times New Roman" w:eastAsia="Times New Roman" w:hAnsi="Times New Roman" w:cs="Times New Roman"/>
          <w:spacing w:val="-1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>отношения</w:t>
      </w:r>
      <w:r w:rsidRPr="00F1162D">
        <w:rPr>
          <w:rFonts w:ascii="Times New Roman" w:eastAsia="Times New Roman" w:hAnsi="Times New Roman" w:cs="Times New Roman"/>
          <w:spacing w:val="3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к</w:t>
      </w:r>
      <w:r w:rsidRPr="00F1162D">
        <w:rPr>
          <w:rFonts w:ascii="Times New Roman" w:eastAsia="Times New Roman" w:hAnsi="Times New Roman" w:cs="Times New Roman"/>
          <w:color w:val="111111"/>
          <w:spacing w:val="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природной</w:t>
      </w:r>
      <w:r w:rsidRPr="00F1162D">
        <w:rPr>
          <w:rFonts w:ascii="Times New Roman" w:eastAsia="Times New Roman" w:hAnsi="Times New Roman" w:cs="Times New Roman"/>
          <w:color w:val="0E0E0E"/>
          <w:spacing w:val="2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51515"/>
          <w:spacing w:val="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социокультурной</w:t>
      </w:r>
      <w:r w:rsidRPr="00F1162D">
        <w:rPr>
          <w:rFonts w:ascii="Times New Roman" w:eastAsia="Times New Roman" w:hAnsi="Times New Roman" w:cs="Times New Roman"/>
          <w:spacing w:val="-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среде;</w:t>
      </w:r>
    </w:p>
    <w:p w14:paraId="5087DE08" w14:textId="77777777" w:rsidR="00E8637C" w:rsidRPr="00F1162D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повышение</w:t>
      </w:r>
      <w:r w:rsidRPr="00F1162D">
        <w:rPr>
          <w:rFonts w:ascii="Times New Roman" w:eastAsia="Times New Roman" w:hAnsi="Times New Roman" w:cs="Times New Roman"/>
          <w:color w:val="auto"/>
          <w:spacing w:val="-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уровня</w:t>
      </w:r>
      <w:r w:rsidRPr="00F1162D">
        <w:rPr>
          <w:rFonts w:ascii="Times New Roman" w:eastAsia="Times New Roman" w:hAnsi="Times New Roman" w:cs="Times New Roman"/>
          <w:color w:val="auto"/>
          <w:spacing w:val="-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культуры</w:t>
      </w:r>
      <w:r w:rsidRPr="00F1162D">
        <w:rPr>
          <w:rFonts w:ascii="Times New Roman" w:eastAsia="Times New Roman" w:hAnsi="Times New Roman" w:cs="Times New Roman"/>
          <w:color w:val="auto"/>
          <w:spacing w:val="-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безопасного</w:t>
      </w:r>
      <w:r w:rsidRPr="00F1162D">
        <w:rPr>
          <w:rFonts w:ascii="Times New Roman" w:eastAsia="Times New Roman" w:hAnsi="Times New Roman" w:cs="Times New Roman"/>
          <w:color w:val="0E0E0E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поведения;</w:t>
      </w:r>
    </w:p>
    <w:p w14:paraId="075DBC57" w14:textId="77777777" w:rsidR="00E8637C" w:rsidRPr="00F1162D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развитие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личностных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 xml:space="preserve">качеств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>установок,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социальных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навыков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62626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26262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управленческих</w:t>
      </w:r>
      <w:r w:rsidRPr="00F1162D">
        <w:rPr>
          <w:rFonts w:ascii="Times New Roman" w:eastAsia="Times New Roman" w:hAnsi="Times New Roman" w:cs="Times New Roman"/>
          <w:spacing w:val="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способностей.</w:t>
      </w:r>
    </w:p>
    <w:p w14:paraId="320F15F8" w14:textId="77777777"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результате реализации поставленных целей и задач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F1162D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</w:pPr>
    </w:p>
    <w:p w14:paraId="0451548F" w14:textId="77777777"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</w:pPr>
      <w:bookmarkStart w:id="6" w:name="_Toc74036765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3. НАПРАВЛЕНИЯ ВОСПИТАТЕЛЬНОЙ РАБОТЫ</w:t>
      </w:r>
      <w:bookmarkEnd w:id="6"/>
    </w:p>
    <w:p w14:paraId="3F25B3E3" w14:textId="77777777"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2472DF50" w14:textId="77777777" w:rsidR="00E8637C" w:rsidRPr="00F1162D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Направления воспитательной работы в </w:t>
      </w:r>
      <w:proofErr w:type="spellStart"/>
      <w:r w:rsidRPr="00F1162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C8615DC" w14:textId="77777777" w:rsidR="00E8637C" w:rsidRDefault="00E8637C" w:rsidP="00B7744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</w:t>
      </w:r>
    </w:p>
    <w:p w14:paraId="27B8828E" w14:textId="77777777" w:rsidR="00F1162D" w:rsidRPr="00F1162D" w:rsidRDefault="00F1162D" w:rsidP="00B7744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10591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7131"/>
      </w:tblGrid>
      <w:tr w:rsidR="00E8637C" w:rsidRPr="00F1162D" w14:paraId="6867A060" w14:textId="77777777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№ </w:t>
            </w:r>
            <w:proofErr w:type="gramStart"/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</w:t>
            </w:r>
            <w:proofErr w:type="gramEnd"/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Направления воспитательной работы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Задачи</w:t>
            </w:r>
          </w:p>
        </w:tc>
      </w:tr>
      <w:tr w:rsidR="00E8637C" w:rsidRPr="00F1162D" w14:paraId="5016D43E" w14:textId="77777777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гражданское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F1162D" w14:paraId="5265B8CF" w14:textId="77777777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патриотическое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F1162D" w14:paraId="0FCFBD95" w14:textId="77777777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духовно-нравственное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F1162D" w14:paraId="183839C4" w14:textId="77777777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F1162D" w14:paraId="0828D544" w14:textId="77777777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экологическое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F1162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поведения</w:t>
            </w:r>
            <w:r w:rsidRPr="00F1162D"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  <w:t> </w:t>
            </w: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F1162D" w14:paraId="1C6C6C60" w14:textId="77777777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профессионально-трудовое 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F1162D" w14:paraId="08DFA6A5" w14:textId="77777777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культурно-просветительское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F1162D" w14:paraId="124FD1BA" w14:textId="77777777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научно-образовательное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F1162D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F1162D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</w:p>
    <w:p w14:paraId="3AB02861" w14:textId="77777777"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7" w:name="_Toc74036766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4. ВИДЫ ДЕЯТЕЛЬНОСТИ </w:t>
      </w:r>
      <w:proofErr w:type="gramStart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В ВОСПИТАТЕЛЬНОЙ СИСТЕМЕ ВУЗА</w:t>
      </w:r>
      <w:bookmarkEnd w:id="7"/>
    </w:p>
    <w:p w14:paraId="1309DB0C" w14:textId="77777777" w:rsidR="00E8637C" w:rsidRPr="00F1162D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7C250B9C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Приоритетными видами деятельности </w:t>
      </w:r>
      <w:proofErr w:type="gram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 в воспитательной системе в 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 университете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выступают:</w:t>
      </w:r>
    </w:p>
    <w:p w14:paraId="343B5EFA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проектная деятельность;</w:t>
      </w:r>
    </w:p>
    <w:p w14:paraId="64B767AC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волонтерская (добровольческая) деятельность;</w:t>
      </w:r>
    </w:p>
    <w:p w14:paraId="0A8FC270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социокультурная, творческая, досуговая деятельность;</w:t>
      </w:r>
    </w:p>
    <w:p w14:paraId="4822EC6C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3F0A2023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другие виды деятельности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776521F0" w14:textId="77777777" w:rsidR="00E8637C" w:rsidRPr="00F1162D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14:paraId="7DD3EE78" w14:textId="77777777"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8" w:name="_Toc74036767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5. ВИДЫ, ФОРМЫ И СОДЕРЖАНИЕ ДЕЯТЕЛЬНОСТИ</w:t>
      </w:r>
      <w:bookmarkEnd w:id="8"/>
    </w:p>
    <w:p w14:paraId="4670734B" w14:textId="77777777"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14:paraId="6303EE45" w14:textId="77777777"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Гражданское воспитание.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Волонтерство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университета» было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открыто в 2017 году. На сегодняшний день Волонтерский центр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Волонтерском центре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рамках направления «Событийное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волонтерство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добровольческой деятельности студентов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коронавирусом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волонтеры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Социальное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волонтерство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студенты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На базе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Включительных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Также, в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университета. </w:t>
      </w:r>
    </w:p>
    <w:p w14:paraId="7A4D305C" w14:textId="77777777"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FFFFF"/>
          <w:lang w:bidi="ar-SA"/>
        </w:rPr>
        <w:t xml:space="preserve">Патриотическое воспитание. 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 xml:space="preserve">В этом направлении в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киновстречи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hd w:val="clear" w:color="auto" w:fill="FFFFFF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6C753B34" w14:textId="77777777" w:rsidR="00F1162D" w:rsidRDefault="00F1162D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FFFFF"/>
          <w:lang w:bidi="ar-SA"/>
        </w:rPr>
      </w:pPr>
    </w:p>
    <w:p w14:paraId="1109D66C" w14:textId="77777777"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FFFFF"/>
          <w:lang w:bidi="ar-SA"/>
        </w:rPr>
        <w:lastRenderedPageBreak/>
        <w:t>Духовно-нравственное воспитание.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обучающимся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 вузе успешно реализуется проект «Образовательный конвент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СОдействие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отчитывается о результатах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СОдействие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обучающимися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включет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в себя концертную программу, кулинарные мастер-классы от партнеров фестиваля, фитнес-пространство,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квиз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Deca-dance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Здоровьесберегающее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 воспитание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созданы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функционируют Студенческий спортивный клуб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Fiery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Wolves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турклуб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 2016 года ежегодно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 является организатором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фитнес-фестиваля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«Жить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здорОво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–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здОрово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». Фитнес-фестиваля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направлен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университета, который позволяет формировать необходимые компетенции для проведения подобных мероприятий.</w:t>
      </w:r>
    </w:p>
    <w:p w14:paraId="5BFDDD38" w14:textId="77777777"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предусматривающая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создание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здоровьесберегающего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пространства.</w:t>
      </w:r>
    </w:p>
    <w:p w14:paraId="351C884F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Экологическое воспитание.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эмпатийного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отношения к природе. </w:t>
      </w:r>
    </w:p>
    <w:p w14:paraId="22A605CF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UIGreenMetric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медиаконтента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на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экотематику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. В течение учебного года студенты проводят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киновстречи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экофестивали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РазДельно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Профессионально-трудовое воспитание.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В данном направлении в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областях</w:t>
      </w:r>
      <w:proofErr w:type="gramEnd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представляющую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Приоритетной задачей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 2018 года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соорганизатором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Также, в 2021 году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пространстве коллективной работы Точка кипения –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Научно-образовательное направление воспитательной работы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кванториумы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последующим материальным стимулированием.</w:t>
      </w:r>
    </w:p>
    <w:p w14:paraId="61A580E8" w14:textId="0452F7EC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DFDC7DC" w14:textId="77777777" w:rsidR="000939A4" w:rsidRPr="00F1162D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14:paraId="254F3E6B" w14:textId="77777777"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ОСНОВНЫЕ МОДУЛИ</w:t>
      </w:r>
    </w:p>
    <w:p w14:paraId="6C1A4531" w14:textId="77777777"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6DD5D17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9" w:name="_Hlk69499877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1. «Учебно-профессиональная деятельность».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Учебная деятельность осуществляется в первую очередь путём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включения студентов в учебно-профессиональную, проектную, учебно-</w:t>
      </w: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исследовательскую и научно-исследовательскую деятельность.</w:t>
      </w:r>
    </w:p>
    <w:bookmarkEnd w:id="9"/>
    <w:p w14:paraId="121A3961" w14:textId="77777777" w:rsidR="00927CA8" w:rsidRPr="00F1162D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highlight w:val="yellow"/>
          <w:lang w:bidi="ar-SA"/>
        </w:rPr>
        <w:sectPr w:rsidR="00927CA8" w:rsidRPr="00F1162D" w:rsidSect="00F1162D">
          <w:pgSz w:w="11906" w:h="16838"/>
          <w:pgMar w:top="561" w:right="403" w:bottom="278" w:left="992" w:header="708" w:footer="708" w:gutter="0"/>
          <w:cols w:space="708"/>
          <w:docGrid w:linePitch="360"/>
        </w:sectPr>
      </w:pPr>
    </w:p>
    <w:p w14:paraId="1AEF1CD9" w14:textId="77777777" w:rsidR="00FA3702" w:rsidRPr="00F1162D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Матрица внедрения воспитательной работы</w:t>
      </w:r>
    </w:p>
    <w:p w14:paraId="62327829" w14:textId="77777777" w:rsidR="00FA3702" w:rsidRPr="00F1162D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color w:val="auto"/>
          <w:lang w:bidi="ar-SA"/>
        </w:rPr>
        <w:t>в образовательную программу</w:t>
      </w:r>
    </w:p>
    <w:p w14:paraId="4538BA1A" w14:textId="77777777" w:rsidR="00FA3702" w:rsidRPr="00F1162D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2427"/>
        <w:gridCol w:w="1807"/>
        <w:gridCol w:w="2679"/>
        <w:gridCol w:w="2648"/>
        <w:gridCol w:w="5371"/>
      </w:tblGrid>
      <w:tr w:rsidR="000A73A7" w:rsidRPr="00F1162D" w14:paraId="1B024AA8" w14:textId="77777777" w:rsidTr="00B77447">
        <w:trPr>
          <w:trHeight w:val="718"/>
        </w:trPr>
        <w:tc>
          <w:tcPr>
            <w:tcW w:w="207" w:type="pct"/>
          </w:tcPr>
          <w:p w14:paraId="2F82D7A3" w14:textId="77777777"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79" w:type="pct"/>
          </w:tcPr>
          <w:p w14:paraId="4997497A" w14:textId="77777777"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80" w:type="pct"/>
          </w:tcPr>
          <w:p w14:paraId="4BEAAF2D" w14:textId="77777777"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60" w:type="pct"/>
          </w:tcPr>
          <w:p w14:paraId="054F33BB" w14:textId="77777777"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50" w:type="pct"/>
            <w:shd w:val="clear" w:color="auto" w:fill="auto"/>
          </w:tcPr>
          <w:p w14:paraId="4A80535E" w14:textId="77777777"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24" w:type="pct"/>
          </w:tcPr>
          <w:p w14:paraId="380B0D19" w14:textId="77777777"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8E321D" w:rsidRPr="00F1162D" w14:paraId="5E432238" w14:textId="77777777" w:rsidTr="008E321D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14:paraId="14253574" w14:textId="77777777" w:rsidR="008E321D" w:rsidRPr="00F1162D" w:rsidRDefault="008E321D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72804DB2" w14:textId="77777777" w:rsidR="008E321D" w:rsidRPr="00F1162D" w:rsidRDefault="008E321D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Социальное проектирование (учебное событие)</w:t>
            </w:r>
          </w:p>
        </w:tc>
        <w:tc>
          <w:tcPr>
            <w:tcW w:w="580" w:type="pct"/>
            <w:vAlign w:val="center"/>
          </w:tcPr>
          <w:p w14:paraId="3F31AC76" w14:textId="77777777" w:rsidR="008E321D" w:rsidRPr="00F1162D" w:rsidRDefault="008E321D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УК-3</w:t>
            </w:r>
          </w:p>
        </w:tc>
        <w:tc>
          <w:tcPr>
            <w:tcW w:w="860" w:type="pct"/>
            <w:shd w:val="clear" w:color="auto" w:fill="auto"/>
            <w:vAlign w:val="center"/>
          </w:tcPr>
          <w:p w14:paraId="247EAD18" w14:textId="77777777"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2AC3474A" w14:textId="77777777"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355A3672" w14:textId="2092A5FF" w:rsidR="008E321D" w:rsidRPr="008E321D" w:rsidRDefault="008E321D" w:rsidP="008E321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Духовно-нравственное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7DE491D5" w14:textId="66548C53"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Проектная</w:t>
            </w:r>
          </w:p>
          <w:p w14:paraId="2DEF0A9D" w14:textId="54984982" w:rsidR="008E321D" w:rsidRPr="008E321D" w:rsidRDefault="008E321D" w:rsidP="008E321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Учебно-исследовательская</w:t>
            </w:r>
          </w:p>
        </w:tc>
        <w:tc>
          <w:tcPr>
            <w:tcW w:w="1724" w:type="pct"/>
            <w:shd w:val="clear" w:color="auto" w:fill="auto"/>
            <w:vAlign w:val="center"/>
          </w:tcPr>
          <w:p w14:paraId="53F5D068" w14:textId="77777777" w:rsidR="008E321D" w:rsidRPr="008E321D" w:rsidRDefault="008E321D" w:rsidP="0070396F">
            <w:pPr>
              <w:pStyle w:val="a7"/>
              <w:numPr>
                <w:ilvl w:val="0"/>
                <w:numId w:val="38"/>
              </w:numPr>
              <w:adjustRightInd/>
              <w:ind w:left="0" w:firstLine="0"/>
            </w:pPr>
            <w:r w:rsidRPr="008E321D">
              <w:t>Интерактивные формы работы со студентами</w:t>
            </w:r>
          </w:p>
          <w:p w14:paraId="18490086" w14:textId="77777777" w:rsidR="008E321D" w:rsidRPr="008E321D" w:rsidRDefault="008E321D" w:rsidP="0070396F">
            <w:pPr>
              <w:pStyle w:val="a7"/>
              <w:numPr>
                <w:ilvl w:val="0"/>
                <w:numId w:val="38"/>
              </w:numPr>
              <w:adjustRightInd/>
              <w:ind w:left="0" w:firstLine="0"/>
            </w:pPr>
            <w:r w:rsidRPr="008E321D"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43A5C6E2" w14:textId="77777777" w:rsidR="008E321D" w:rsidRPr="008E321D" w:rsidRDefault="008E321D" w:rsidP="0070396F">
            <w:pPr>
              <w:pStyle w:val="a7"/>
              <w:numPr>
                <w:ilvl w:val="0"/>
                <w:numId w:val="38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6CCBB229" w14:textId="77777777" w:rsidR="008E321D" w:rsidRDefault="008E321D" w:rsidP="0070396F">
            <w:pPr>
              <w:pStyle w:val="a7"/>
              <w:numPr>
                <w:ilvl w:val="0"/>
                <w:numId w:val="38"/>
              </w:numPr>
              <w:adjustRightInd/>
              <w:ind w:left="0" w:firstLine="0"/>
            </w:pPr>
            <w:r w:rsidRPr="008E321D">
              <w:t>Организация сотрудничества студентов на занятиях</w:t>
            </w:r>
          </w:p>
          <w:p w14:paraId="4676FFE1" w14:textId="5D7EB83E" w:rsidR="008E321D" w:rsidRPr="008E321D" w:rsidRDefault="008E321D" w:rsidP="0070396F">
            <w:pPr>
              <w:pStyle w:val="a7"/>
              <w:numPr>
                <w:ilvl w:val="0"/>
                <w:numId w:val="38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</w:tc>
      </w:tr>
      <w:tr w:rsidR="00114468" w:rsidRPr="00F1162D" w14:paraId="1D404C78" w14:textId="77777777" w:rsidTr="00114468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14:paraId="7275AE26" w14:textId="77777777"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27A6D5F3" w14:textId="77777777"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Правоведение</w:t>
            </w:r>
          </w:p>
        </w:tc>
        <w:tc>
          <w:tcPr>
            <w:tcW w:w="580" w:type="pct"/>
            <w:vAlign w:val="center"/>
          </w:tcPr>
          <w:p w14:paraId="466AA5B7" w14:textId="77777777"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УК-2; УК-11</w:t>
            </w:r>
          </w:p>
        </w:tc>
        <w:tc>
          <w:tcPr>
            <w:tcW w:w="860" w:type="pct"/>
            <w:shd w:val="clear" w:color="auto" w:fill="auto"/>
            <w:vAlign w:val="center"/>
          </w:tcPr>
          <w:p w14:paraId="5A552C30" w14:textId="77777777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108D0DE0" w14:textId="77777777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0E59F516" w14:textId="40B0B5F9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14:paraId="2C1C1500" w14:textId="77777777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14:paraId="3BA18969" w14:textId="4C5E69D4" w:rsidR="00114468" w:rsidRPr="00114468" w:rsidRDefault="00114468" w:rsidP="0011446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5D0ED922" w14:textId="77777777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14:paraId="1DACD581" w14:textId="77777777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14:paraId="3F216254" w14:textId="0A877BC6"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14:paraId="0AA42077" w14:textId="77777777"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Профессионально-ориентированные кейсы</w:t>
            </w:r>
          </w:p>
          <w:p w14:paraId="557E3E49" w14:textId="77777777"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sz w:val="24"/>
                <w:szCs w:val="24"/>
              </w:rPr>
              <w:t>Проектная деятельность студентов</w:t>
            </w:r>
          </w:p>
          <w:p w14:paraId="6728542E" w14:textId="77777777"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14:paraId="11324480" w14:textId="77777777"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4EB127CA" w14:textId="77777777" w:rsid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14:paraId="31D39678" w14:textId="7D504FEA"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Исследовательская деятельность студентов</w:t>
            </w:r>
          </w:p>
        </w:tc>
      </w:tr>
      <w:tr w:rsidR="00114468" w:rsidRPr="00F1162D" w14:paraId="1CB508A8" w14:textId="77777777" w:rsidTr="00114468">
        <w:trPr>
          <w:trHeight w:val="169"/>
        </w:trPr>
        <w:tc>
          <w:tcPr>
            <w:tcW w:w="207" w:type="pct"/>
            <w:shd w:val="clear" w:color="auto" w:fill="auto"/>
            <w:vAlign w:val="center"/>
          </w:tcPr>
          <w:p w14:paraId="6115872D" w14:textId="77777777"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11EFC32F" w14:textId="77777777"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Психология</w:t>
            </w:r>
          </w:p>
        </w:tc>
        <w:tc>
          <w:tcPr>
            <w:tcW w:w="580" w:type="pct"/>
            <w:vAlign w:val="center"/>
          </w:tcPr>
          <w:p w14:paraId="361FA2E3" w14:textId="77777777"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УК-6; УК-9</w:t>
            </w:r>
          </w:p>
        </w:tc>
        <w:tc>
          <w:tcPr>
            <w:tcW w:w="860" w:type="pct"/>
            <w:shd w:val="clear" w:color="auto" w:fill="auto"/>
            <w:vAlign w:val="center"/>
          </w:tcPr>
          <w:p w14:paraId="22053E87" w14:textId="77777777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3E3C7EDC" w14:textId="77777777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31DB9224" w14:textId="77777777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Духовно-нравственное Профессионально-</w:t>
            </w:r>
            <w:r w:rsidRPr="00114468">
              <w:rPr>
                <w:kern w:val="2"/>
                <w:sz w:val="24"/>
                <w:szCs w:val="24"/>
                <w:lang w:eastAsia="ko-KR"/>
              </w:rPr>
              <w:lastRenderedPageBreak/>
              <w:t>трудовое</w:t>
            </w:r>
          </w:p>
          <w:p w14:paraId="4F824F36" w14:textId="49AB78BD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proofErr w:type="spellStart"/>
            <w:r w:rsidRPr="00114468">
              <w:rPr>
                <w:kern w:val="2"/>
                <w:sz w:val="24"/>
                <w:szCs w:val="24"/>
                <w:lang w:eastAsia="ko-KR"/>
              </w:rPr>
              <w:t>Здоровьесберегающее</w:t>
            </w:r>
            <w:proofErr w:type="spellEnd"/>
          </w:p>
          <w:p w14:paraId="2832B21F" w14:textId="2D5F52F5" w:rsidR="00114468" w:rsidRPr="00114468" w:rsidRDefault="00114468" w:rsidP="001144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62A3E3C6" w14:textId="5525A62E" w:rsidR="00114468" w:rsidRPr="00114468" w:rsidRDefault="00114468" w:rsidP="001144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Проектная</w:t>
            </w:r>
          </w:p>
        </w:tc>
        <w:tc>
          <w:tcPr>
            <w:tcW w:w="1724" w:type="pct"/>
            <w:shd w:val="clear" w:color="auto" w:fill="auto"/>
          </w:tcPr>
          <w:p w14:paraId="20650B34" w14:textId="77777777" w:rsidR="00114468" w:rsidRPr="00114468" w:rsidRDefault="00114468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Интерактивные формы работы со студентами</w:t>
            </w:r>
          </w:p>
          <w:p w14:paraId="5F6B9139" w14:textId="77777777" w:rsidR="00114468" w:rsidRPr="00114468" w:rsidRDefault="00114468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sz w:val="24"/>
                <w:szCs w:val="24"/>
              </w:rPr>
              <w:t xml:space="preserve">Привлечение внимания студентов к ценностному аспекту изучаемых явлений и </w:t>
            </w:r>
            <w:r w:rsidRPr="00114468">
              <w:rPr>
                <w:sz w:val="24"/>
                <w:szCs w:val="24"/>
              </w:rPr>
              <w:lastRenderedPageBreak/>
              <w:t>процессов</w:t>
            </w:r>
          </w:p>
          <w:p w14:paraId="679EAD07" w14:textId="77777777" w:rsidR="00114468" w:rsidRDefault="00114468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14:paraId="44661EB6" w14:textId="4D60DEB4" w:rsidR="00114468" w:rsidRPr="00114468" w:rsidRDefault="00114468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Проектная деятельность студентов</w:t>
            </w:r>
          </w:p>
        </w:tc>
      </w:tr>
      <w:tr w:rsidR="00114468" w:rsidRPr="00F1162D" w14:paraId="0A3668B6" w14:textId="77777777" w:rsidTr="00767F3C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14:paraId="220BB1EE" w14:textId="77777777"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35B5C503" w14:textId="645BCF4E"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Основы научно-исследовательской деятельности</w:t>
            </w:r>
          </w:p>
        </w:tc>
        <w:tc>
          <w:tcPr>
            <w:tcW w:w="580" w:type="pct"/>
            <w:vAlign w:val="center"/>
          </w:tcPr>
          <w:p w14:paraId="1953DDDB" w14:textId="312CBE3A"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УК-1</w:t>
            </w:r>
          </w:p>
        </w:tc>
        <w:tc>
          <w:tcPr>
            <w:tcW w:w="860" w:type="pct"/>
            <w:shd w:val="clear" w:color="auto" w:fill="auto"/>
            <w:vAlign w:val="center"/>
          </w:tcPr>
          <w:p w14:paraId="6A5BD11F" w14:textId="77777777"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5F7280C8" w14:textId="77777777"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46C34F6C" w14:textId="77777777"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14:paraId="4DCAC91C" w14:textId="77777777"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14:paraId="4172E543" w14:textId="77922012"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3BE537C5" w14:textId="77777777"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14:paraId="63994353" w14:textId="77777777"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14:paraId="6FD218D9" w14:textId="09B8C14A"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14:paraId="0FDBEA36" w14:textId="77777777"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14:paraId="02B4C12F" w14:textId="77777777"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14:paraId="6B63D7F3" w14:textId="77777777"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14:paraId="7060881A" w14:textId="77777777"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14:paraId="153A1244" w14:textId="77777777" w:rsid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6A10310B" w14:textId="6FDB6AF4" w:rsidR="00114468" w:rsidRP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114468">
              <w:t>Организация сотрудничества студентов на занятиях</w:t>
            </w:r>
          </w:p>
        </w:tc>
      </w:tr>
      <w:tr w:rsidR="00114468" w:rsidRPr="00F1162D" w14:paraId="091379D2" w14:textId="77777777" w:rsidTr="006C3F85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14:paraId="71428886" w14:textId="77777777"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207C7877" w14:textId="77777777"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 xml:space="preserve">Основы менеджмента </w:t>
            </w:r>
          </w:p>
        </w:tc>
        <w:tc>
          <w:tcPr>
            <w:tcW w:w="580" w:type="pct"/>
            <w:vAlign w:val="center"/>
          </w:tcPr>
          <w:p w14:paraId="62262367" w14:textId="77777777" w:rsidR="00114468" w:rsidRPr="00F1162D" w:rsidRDefault="00114468" w:rsidP="00586A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УК-2; УК-10</w:t>
            </w:r>
          </w:p>
        </w:tc>
        <w:tc>
          <w:tcPr>
            <w:tcW w:w="860" w:type="pct"/>
            <w:shd w:val="clear" w:color="auto" w:fill="auto"/>
          </w:tcPr>
          <w:p w14:paraId="6FC0AC0C" w14:textId="77777777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4D95366E" w14:textId="77777777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7055ED5A" w14:textId="3E7A9A3E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14:paraId="2B7F9C45" w14:textId="77777777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14:paraId="72638E82" w14:textId="599ABF3C"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</w:tcPr>
          <w:p w14:paraId="20A7352B" w14:textId="77777777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14:paraId="49AF7A54" w14:textId="77777777"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14:paraId="075DDB0B" w14:textId="6BF4BBD5"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14:paraId="26D6D9FC" w14:textId="77777777"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Профессионально-ориентированные кейсы</w:t>
            </w:r>
          </w:p>
          <w:p w14:paraId="1B7558EA" w14:textId="77777777"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sz w:val="24"/>
                <w:szCs w:val="24"/>
              </w:rPr>
              <w:t>Проектная деятельность студентов</w:t>
            </w:r>
          </w:p>
          <w:p w14:paraId="7FE0BD9B" w14:textId="77777777"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14:paraId="6BD6D0C7" w14:textId="77777777"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532F1E0E" w14:textId="77777777" w:rsid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14:paraId="36A8E986" w14:textId="51A0F313"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Исследовательская деятельность студентов</w:t>
            </w:r>
          </w:p>
        </w:tc>
      </w:tr>
      <w:tr w:rsidR="0070396F" w:rsidRPr="00F1162D" w14:paraId="764C5E1E" w14:textId="77777777" w:rsidTr="00DA7068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14:paraId="0EBA21CA" w14:textId="77777777" w:rsidR="0070396F" w:rsidRPr="00F1162D" w:rsidRDefault="0070396F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15AF01C6" w14:textId="77777777" w:rsidR="0070396F" w:rsidRPr="00F1162D" w:rsidRDefault="0070396F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Статистика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5E3D607" w14:textId="5C04D70C" w:rsidR="0070396F" w:rsidRPr="00F1162D" w:rsidRDefault="0070396F" w:rsidP="00586A1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УК-1</w:t>
            </w:r>
          </w:p>
        </w:tc>
        <w:tc>
          <w:tcPr>
            <w:tcW w:w="860" w:type="pct"/>
            <w:vAlign w:val="center"/>
          </w:tcPr>
          <w:p w14:paraId="24A4B8B9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5E4F50AB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23D6AA8E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14:paraId="7D59DBC7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14:paraId="7365B922" w14:textId="7B516B75" w:rsidR="0070396F" w:rsidRPr="00F1162D" w:rsidRDefault="0070396F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Профессионально-трудовое</w:t>
            </w:r>
          </w:p>
        </w:tc>
        <w:tc>
          <w:tcPr>
            <w:tcW w:w="850" w:type="pct"/>
            <w:vAlign w:val="center"/>
          </w:tcPr>
          <w:p w14:paraId="7D94659B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lastRenderedPageBreak/>
              <w:t>Научно-исследовательская</w:t>
            </w:r>
          </w:p>
          <w:p w14:paraId="410AE01F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14:paraId="6EE0E307" w14:textId="5944E5FE" w:rsidR="0070396F" w:rsidRPr="00F1162D" w:rsidRDefault="0070396F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</w:tcPr>
          <w:p w14:paraId="43382E38" w14:textId="77777777"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14:paraId="5D51F83A" w14:textId="77777777"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14:paraId="2CACB9C4" w14:textId="77777777"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14:paraId="795F4EDE" w14:textId="77777777"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lastRenderedPageBreak/>
              <w:t>Привлечение внимания студентов к ценностному аспекту изучаемых явлений и процессов</w:t>
            </w:r>
          </w:p>
          <w:p w14:paraId="187A7521" w14:textId="77777777" w:rsid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44727702" w14:textId="2CEC2844" w:rsidR="0070396F" w:rsidRP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70396F">
              <w:t>Организация сотрудничества студентов на занятиях</w:t>
            </w:r>
          </w:p>
        </w:tc>
      </w:tr>
      <w:tr w:rsidR="0070396F" w:rsidRPr="00F1162D" w14:paraId="2B01B752" w14:textId="77777777" w:rsidTr="00850BDA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14:paraId="6AC38F4B" w14:textId="77777777" w:rsidR="0070396F" w:rsidRPr="00F1162D" w:rsidRDefault="0070396F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B5D2DC0" w14:textId="070C18AE" w:rsidR="0070396F" w:rsidRPr="00F1162D" w:rsidRDefault="0070396F" w:rsidP="000A73A7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Практикум по методам математического моделирования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0B1021A" w14:textId="059E73EA" w:rsidR="0070396F" w:rsidRPr="00F1162D" w:rsidRDefault="0070396F" w:rsidP="000A73A7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УК-1</w:t>
            </w:r>
          </w:p>
        </w:tc>
        <w:tc>
          <w:tcPr>
            <w:tcW w:w="860" w:type="pct"/>
            <w:vAlign w:val="center"/>
          </w:tcPr>
          <w:p w14:paraId="41D18059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1D35B259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3007B5E8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14:paraId="32DA5A40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14:paraId="18EC7E5E" w14:textId="7DC52256" w:rsidR="0070396F" w:rsidRPr="00F1162D" w:rsidRDefault="0070396F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vAlign w:val="center"/>
          </w:tcPr>
          <w:p w14:paraId="72EDF206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14:paraId="2D6AC106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14:paraId="70AC2CDB" w14:textId="737BCBC8" w:rsidR="0070396F" w:rsidRPr="00F1162D" w:rsidRDefault="0070396F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</w:tcPr>
          <w:p w14:paraId="60B9A3F2" w14:textId="77777777"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14:paraId="4CD36623" w14:textId="77777777"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14:paraId="650223C8" w14:textId="77777777"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14:paraId="1E238C0C" w14:textId="77777777"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14:paraId="110207DB" w14:textId="77777777" w:rsid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1841AFCB" w14:textId="15F40F23" w:rsidR="0070396F" w:rsidRP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70396F">
              <w:t>Организация сотрудничества студентов на занятиях</w:t>
            </w:r>
          </w:p>
        </w:tc>
      </w:tr>
      <w:tr w:rsidR="0070396F" w:rsidRPr="00F1162D" w14:paraId="6F105633" w14:textId="77777777" w:rsidTr="002B40AB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14:paraId="5881D528" w14:textId="77777777" w:rsidR="0070396F" w:rsidRPr="00F1162D" w:rsidRDefault="0070396F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07DB413E" w14:textId="77777777" w:rsidR="0070396F" w:rsidRPr="00F1162D" w:rsidRDefault="0070396F" w:rsidP="000A73A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162959C" w14:textId="5C5BBA77" w:rsidR="0070396F" w:rsidRPr="00F1162D" w:rsidRDefault="0070396F" w:rsidP="000A73A7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УК-1; УК-10;</w:t>
            </w:r>
          </w:p>
          <w:p w14:paraId="3E1229FC" w14:textId="3771BB31" w:rsidR="0070396F" w:rsidRPr="00F1162D" w:rsidRDefault="0070396F" w:rsidP="000A73A7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ПК-1; ПК-3; ПК-15</w:t>
            </w:r>
          </w:p>
        </w:tc>
        <w:tc>
          <w:tcPr>
            <w:tcW w:w="860" w:type="pct"/>
            <w:shd w:val="clear" w:color="auto" w:fill="auto"/>
            <w:vAlign w:val="center"/>
          </w:tcPr>
          <w:p w14:paraId="26A1F010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2D834BEA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21040908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14:paraId="32DB3426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14:paraId="74CBEC02" w14:textId="1E6C7125" w:rsidR="0070396F" w:rsidRPr="00F1162D" w:rsidRDefault="0070396F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413D5C07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14:paraId="6A004C3C" w14:textId="77777777"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14:paraId="3C1CE46E" w14:textId="287995E1" w:rsidR="0070396F" w:rsidRPr="00F1162D" w:rsidRDefault="0070396F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14:paraId="5B77AAC9" w14:textId="77777777"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14:paraId="18DFB6E4" w14:textId="77777777"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14:paraId="59780272" w14:textId="77777777"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14:paraId="6C02C367" w14:textId="77777777"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14:paraId="6844B66F" w14:textId="77777777" w:rsid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3B74132C" w14:textId="2F179FA2" w:rsidR="0070396F" w:rsidRP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70396F">
              <w:t xml:space="preserve">Организация сотрудничества студентов на </w:t>
            </w:r>
            <w:r w:rsidRPr="0070396F">
              <w:lastRenderedPageBreak/>
              <w:t>занятиях</w:t>
            </w:r>
          </w:p>
        </w:tc>
      </w:tr>
      <w:tr w:rsidR="0070396F" w:rsidRPr="00F1162D" w14:paraId="3C77EAA9" w14:textId="77777777" w:rsidTr="006C3F85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14:paraId="60C7CCD9" w14:textId="77777777" w:rsidR="0070396F" w:rsidRPr="00F1162D" w:rsidRDefault="0070396F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C0A9771" w14:textId="77777777" w:rsidR="0070396F" w:rsidRPr="00F1162D" w:rsidRDefault="0070396F" w:rsidP="00586A1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D60B87E" w14:textId="77777777" w:rsidR="0070396F" w:rsidRPr="00F1162D" w:rsidRDefault="0070396F" w:rsidP="00586A1F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60" w:type="pct"/>
          </w:tcPr>
          <w:p w14:paraId="5034A5D6" w14:textId="77777777"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0ECADD1C" w14:textId="77777777"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179130E6" w14:textId="77777777"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Духовно-нравственное Профессионально-трудовое</w:t>
            </w:r>
          </w:p>
          <w:p w14:paraId="380DA419" w14:textId="0B18A1FF"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proofErr w:type="spellStart"/>
            <w:r w:rsidRPr="0070396F">
              <w:rPr>
                <w:kern w:val="2"/>
                <w:sz w:val="24"/>
                <w:szCs w:val="24"/>
                <w:lang w:eastAsia="ko-KR"/>
              </w:rPr>
              <w:t>Здоровьесберегающее</w:t>
            </w:r>
            <w:proofErr w:type="spellEnd"/>
          </w:p>
          <w:p w14:paraId="378EFD4C" w14:textId="60A46DBE" w:rsidR="0070396F" w:rsidRPr="0070396F" w:rsidRDefault="0070396F" w:rsidP="0070396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  <w:tc>
          <w:tcPr>
            <w:tcW w:w="850" w:type="pct"/>
          </w:tcPr>
          <w:p w14:paraId="155D2B39" w14:textId="7E5D23ED" w:rsidR="0070396F" w:rsidRPr="0070396F" w:rsidRDefault="0070396F" w:rsidP="0070396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0396F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</w:tcPr>
          <w:p w14:paraId="56383AED" w14:textId="77777777" w:rsidR="0070396F" w:rsidRPr="0070396F" w:rsidRDefault="0070396F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70396F">
              <w:rPr>
                <w:sz w:val="24"/>
                <w:szCs w:val="24"/>
              </w:rPr>
              <w:t>Интерактивные формы работы со студентами</w:t>
            </w:r>
          </w:p>
          <w:p w14:paraId="46396B4B" w14:textId="77777777" w:rsidR="0070396F" w:rsidRPr="0070396F" w:rsidRDefault="0070396F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14:paraId="35EB183D" w14:textId="77777777" w:rsidR="0070396F" w:rsidRDefault="0070396F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70396F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14:paraId="324FDA56" w14:textId="170DB015" w:rsidR="0070396F" w:rsidRPr="0070396F" w:rsidRDefault="0070396F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70396F">
              <w:rPr>
                <w:sz w:val="24"/>
                <w:szCs w:val="24"/>
              </w:rPr>
              <w:t>Проектная деятельность студентов</w:t>
            </w:r>
          </w:p>
        </w:tc>
      </w:tr>
    </w:tbl>
    <w:p w14:paraId="5E3E2E60" w14:textId="77777777" w:rsidR="00927CA8" w:rsidRPr="00F1162D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highlight w:val="yellow"/>
          <w:lang w:bidi="ar-SA"/>
        </w:rPr>
      </w:pPr>
    </w:p>
    <w:p w14:paraId="1325BA83" w14:textId="77777777" w:rsidR="00B77447" w:rsidRPr="00F1162D" w:rsidRDefault="00B77447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highlight w:val="yellow"/>
          <w:lang w:bidi="ar-SA"/>
        </w:rPr>
      </w:pPr>
    </w:p>
    <w:p w14:paraId="6D45F2DC" w14:textId="77777777" w:rsidR="00B77447" w:rsidRPr="00F1162D" w:rsidRDefault="00B77447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highlight w:val="yellow"/>
          <w:lang w:bidi="ar-SA"/>
        </w:rPr>
        <w:sectPr w:rsidR="00B77447" w:rsidRPr="00F1162D" w:rsidSect="00F1162D">
          <w:pgSz w:w="16838" w:h="11906" w:orient="landscape"/>
          <w:pgMar w:top="561" w:right="403" w:bottom="278" w:left="992" w:header="708" w:footer="708" w:gutter="0"/>
          <w:cols w:space="708"/>
          <w:docGrid w:linePitch="360"/>
        </w:sectPr>
      </w:pPr>
    </w:p>
    <w:p w14:paraId="254ED367" w14:textId="77777777"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10" w:name="_Hlk69500134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lastRenderedPageBreak/>
        <w:t xml:space="preserve">Модуль 2. «Институт кураторства и наставничества».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14:paraId="1FCB383C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11" w:name="_Hlk69500182"/>
      <w:bookmarkEnd w:id="10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3. «Студенческое самоуправление и развитие студенческих клубов».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Студенческое самоуправление в вузе осуществляется следующим образом. </w:t>
      </w:r>
    </w:p>
    <w:p w14:paraId="73B9466B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На уровне университета: </w:t>
      </w:r>
    </w:p>
    <w:p w14:paraId="25CF70B5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флешмобов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т.п.); </w:t>
      </w:r>
    </w:p>
    <w:p w14:paraId="75209984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 деятельность совета старост общежитий.</w:t>
      </w:r>
    </w:p>
    <w:p w14:paraId="219CD1DD" w14:textId="77777777" w:rsidR="00E8637C" w:rsidRPr="00F1162D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На уровне учебных групп: </w:t>
      </w:r>
    </w:p>
    <w:p w14:paraId="182BC4C2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На индивидуальном уровне: </w:t>
      </w:r>
    </w:p>
    <w:p w14:paraId="62A25DA1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через включение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 воспитательную среду университета.</w:t>
      </w:r>
    </w:p>
    <w:p w14:paraId="09EECE6C" w14:textId="77777777" w:rsidR="00E8637C" w:rsidRPr="0070396F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14:paraId="2971AC0D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Модуль 4. «Профессиональная социализация».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Эта работа осуществляется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66CB0A40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проведение ежегодных дней науки в университете;</w:t>
      </w:r>
    </w:p>
    <w:p w14:paraId="165514E4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в конвенте «Содействие»;</w:t>
      </w:r>
    </w:p>
    <w:p w14:paraId="4BEB5655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14:paraId="42899933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Модуль 5. «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Волонтерство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».</w:t>
      </w: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Волонтерская деятельность в вузе рассматривается как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квазипрофессиональная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эмпатия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толерантность 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рефлексивность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33C70D73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12" w:name="_Hlk69500205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волонтерства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765BB909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деятельность волонтерского корпуса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университета;</w:t>
      </w:r>
    </w:p>
    <w:p w14:paraId="37D67A51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конвент «Содействие».</w:t>
      </w:r>
    </w:p>
    <w:p w14:paraId="0BC41934" w14:textId="77777777"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14:paraId="7D07A0A0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13" w:name="_Hlk69500289"/>
      <w:bookmarkEnd w:id="12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6. «Социокультурное творчество».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</w:t>
      </w:r>
    </w:p>
    <w:p w14:paraId="2064DE67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деятельность студенческого творческого центра,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т.ч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DekaDance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14:paraId="477CFDAC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конвент «Содействие»;</w:t>
      </w:r>
    </w:p>
    <w:p w14:paraId="211C7F23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highlight w:val="yellow"/>
          <w:lang w:bidi="ar-SA"/>
        </w:rPr>
      </w:pPr>
    </w:p>
    <w:p w14:paraId="19E326A6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осуществляется через такие формы работы как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  <w:proofErr w:type="gramEnd"/>
    </w:p>
    <w:p w14:paraId="3048CC59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bookmarkEnd w:id="13"/>
    <w:p w14:paraId="5CD84991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</w:p>
    <w:p w14:paraId="708B21FB" w14:textId="77777777" w:rsidR="00E8637C" w:rsidRPr="00F1162D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22" w:name="_Hlk69500385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ДОПОЛНИТЕЛЬНЫЕ МОДУЛИ</w:t>
      </w:r>
    </w:p>
    <w:p w14:paraId="24A38003" w14:textId="77777777" w:rsidR="00E8637C" w:rsidRPr="00F1162D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2F72C73C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8. «Ключевые вузовские события и мероприятия». 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открытые дискуссионные площадки на базе Точки кипения –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>На уровне студенческих групп: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</w:t>
      </w:r>
    </w:p>
    <w:p w14:paraId="04956499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выбор и делегирование представителей студенческих гру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пп в ст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уденческие советы;</w:t>
      </w:r>
    </w:p>
    <w:p w14:paraId="72410756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 xml:space="preserve">На уровне </w:t>
      </w:r>
      <w:proofErr w:type="gramStart"/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 xml:space="preserve">: </w:t>
      </w:r>
    </w:p>
    <w:p w14:paraId="3C0EF620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вовлечение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14:paraId="3EB83D78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9. «Вузовские медиа». 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Воспитательный потенциал вузовских медиа реализуется в рамках следующих видов и форм 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lastRenderedPageBreak/>
        <w:t>деятельности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</w:t>
      </w:r>
    </w:p>
    <w:p w14:paraId="4F213FB0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деятельность конвента «Содействие»</w:t>
      </w:r>
      <w:r w:rsidRPr="00F1162D">
        <w:rPr>
          <w:rFonts w:ascii="Times New Roman" w:eastAsia="Times New Roman" w:hAnsi="Times New Roman" w:cs="Times New Roman"/>
          <w:color w:val="auto"/>
          <w:lang w:val="en-US" w:bidi="ar-SA"/>
        </w:rPr>
        <w:t>;</w:t>
      </w:r>
    </w:p>
    <w:p w14:paraId="499511D6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life</w:t>
      </w:r>
      <w:proofErr w:type="spellEnd"/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14:paraId="2977AC16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студенческое телевидение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Minin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STV»;</w:t>
      </w:r>
    </w:p>
    <w:p w14:paraId="6F1185F5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реализация социальных проектов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медийной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направленности.</w:t>
      </w:r>
    </w:p>
    <w:p w14:paraId="0E4CEA2A" w14:textId="77777777"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highlight w:val="yellow"/>
          <w:lang w:bidi="ar-SA"/>
        </w:rPr>
      </w:pPr>
    </w:p>
    <w:p w14:paraId="37BFFEF0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10. «Молодежные общественные объединения».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Молодежные объединения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ориентированы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</w:t>
      </w:r>
    </w:p>
    <w:p w14:paraId="3DC9FF1C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580A330" w14:textId="77777777" w:rsidR="00930F77" w:rsidRPr="0070396F" w:rsidRDefault="00930F77" w:rsidP="006C3F8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highlight w:val="yellow"/>
          <w:lang w:bidi="ar-SA"/>
        </w:rPr>
      </w:pPr>
    </w:p>
    <w:p w14:paraId="5ACC5B53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Модуль 11. «Международное студенческое сотрудничество».</w:t>
      </w: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инокультурную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45E5D6E6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реализацию программы «Приглашенный профессор»;</w:t>
      </w:r>
    </w:p>
    <w:p w14:paraId="25320401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в международных творческих проектах;</w:t>
      </w:r>
    </w:p>
    <w:p w14:paraId="0AD05A48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highlight w:val="yellow"/>
          <w:lang w:bidi="ar-SA"/>
        </w:rPr>
      </w:pPr>
    </w:p>
    <w:p w14:paraId="64EB0F88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12. «Организация предметно-эстетической среды вуза».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513BC583" w14:textId="77777777" w:rsidR="0070396F" w:rsidRPr="0070396F" w:rsidRDefault="0070396F" w:rsidP="0070396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highlight w:val="yellow"/>
          <w:lang w:bidi="ar-SA"/>
        </w:rPr>
      </w:pPr>
    </w:p>
    <w:p w14:paraId="2A1B65FD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 </w:t>
      </w:r>
    </w:p>
    <w:p w14:paraId="782455BA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педагогическую практику, предполагающую взаимодействие с обучающимися с различными возможностями;</w:t>
      </w:r>
      <w:proofErr w:type="gramEnd"/>
    </w:p>
    <w:p w14:paraId="24F9B0F7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деятельность РУМЦ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университета;</w:t>
      </w:r>
    </w:p>
    <w:p w14:paraId="1A06B8E4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вебинары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Инклюзивное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волонтерство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pr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профориентационные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профориентационных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профориентационное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информирование и индивидуальные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профконсультации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, обучающие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F1162D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включительных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6C3F85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16"/>
          <w:szCs w:val="16"/>
          <w:highlight w:val="yellow"/>
          <w:shd w:val="clear" w:color="auto" w:fill="FFFFFF"/>
          <w:lang w:bidi="ar-SA"/>
        </w:rPr>
      </w:pPr>
    </w:p>
    <w:p w14:paraId="6B5F7D0B" w14:textId="77777777"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</w:pPr>
      <w:bookmarkStart w:id="23" w:name="_Toc74036768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6. МОНИТОРИНГ КАЧЕСТВА ОРГАНИЗАЦИИ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6C3F85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16"/>
          <w:szCs w:val="16"/>
          <w:shd w:val="clear" w:color="auto" w:fill="FFFFFF"/>
          <w:lang w:bidi="ar-SA"/>
        </w:rPr>
      </w:pPr>
    </w:p>
    <w:p w14:paraId="27E33C2D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24" w:name="_Hlk69500462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7D150995" w14:textId="77777777" w:rsidR="0070396F" w:rsidRPr="00F1162D" w:rsidRDefault="0070396F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2FFD13B1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1. Заинтересованность студентов в участии в мероприятиях/ событиях.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партнерству). </w:t>
      </w:r>
    </w:p>
    <w:p w14:paraId="18237D57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фокус-групповые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3191FA4D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анкетирование и беседа</w:t>
      </w:r>
      <w:r w:rsidRPr="00F1162D">
        <w:rPr>
          <w:rFonts w:ascii="Times New Roman" w:eastAsia="Times New Roman" w:hAnsi="Times New Roman" w:cs="Times New Roman"/>
          <w:color w:val="auto"/>
          <w:lang w:val="en-US" w:bidi="ar-SA"/>
        </w:rPr>
        <w:t>;</w:t>
      </w:r>
    </w:p>
    <w:p w14:paraId="5AC65222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анализ продуктов проектной деятельности</w:t>
      </w:r>
      <w:r w:rsidRPr="00F1162D">
        <w:rPr>
          <w:rFonts w:ascii="Times New Roman" w:eastAsia="Times New Roman" w:hAnsi="Times New Roman" w:cs="Times New Roman"/>
          <w:color w:val="auto"/>
          <w:lang w:val="en-US" w:bidi="ar-SA"/>
        </w:rPr>
        <w:t>;</w:t>
      </w:r>
    </w:p>
    <w:p w14:paraId="0549CF60" w14:textId="77777777"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портфолио.</w:t>
      </w:r>
    </w:p>
    <w:p w14:paraId="7BA5545D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F1162D" w:rsidSect="00F1162D">
      <w:pgSz w:w="11906" w:h="16838"/>
      <w:pgMar w:top="561" w:right="403" w:bottom="278" w:left="99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C8545" w14:textId="77777777" w:rsidR="00C2225D" w:rsidRDefault="00C2225D" w:rsidP="00E8637C">
      <w:r>
        <w:separator/>
      </w:r>
    </w:p>
  </w:endnote>
  <w:endnote w:type="continuationSeparator" w:id="0">
    <w:p w14:paraId="78FC4A8B" w14:textId="77777777" w:rsidR="00C2225D" w:rsidRDefault="00C2225D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F1162D" w:rsidRPr="00F1162D" w:rsidRDefault="00F1162D" w:rsidP="00B45F4F">
    <w:pPr>
      <w:pStyle w:val="a3"/>
      <w:jc w:val="right"/>
      <w:rPr>
        <w:rFonts w:ascii="Times New Roman" w:hAnsi="Times New Roman" w:cs="Times New Roman"/>
      </w:rPr>
    </w:pPr>
    <w:r w:rsidRPr="00F1162D">
      <w:rPr>
        <w:rFonts w:ascii="Times New Roman" w:hAnsi="Times New Roman" w:cs="Times New Roman"/>
      </w:rPr>
      <w:fldChar w:fldCharType="begin"/>
    </w:r>
    <w:r w:rsidRPr="00F1162D">
      <w:rPr>
        <w:rFonts w:ascii="Times New Roman" w:hAnsi="Times New Roman" w:cs="Times New Roman"/>
      </w:rPr>
      <w:instrText xml:space="preserve"> PAGE   \* MERGEFORMAT </w:instrText>
    </w:r>
    <w:r w:rsidRPr="00F1162D">
      <w:rPr>
        <w:rFonts w:ascii="Times New Roman" w:hAnsi="Times New Roman" w:cs="Times New Roman"/>
      </w:rPr>
      <w:fldChar w:fldCharType="separate"/>
    </w:r>
    <w:r w:rsidR="007A50E3">
      <w:rPr>
        <w:rFonts w:ascii="Times New Roman" w:hAnsi="Times New Roman" w:cs="Times New Roman"/>
        <w:noProof/>
      </w:rPr>
      <w:t>2</w:t>
    </w:r>
    <w:r w:rsidRPr="00F1162D">
      <w:rPr>
        <w:rFonts w:ascii="Times New Roman" w:hAnsi="Times New Roman" w:cs="Times New Roma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F1162D" w:rsidRPr="00F1162D" w:rsidRDefault="00F1162D" w:rsidP="00F1162D">
    <w:pPr>
      <w:pStyle w:val="a3"/>
      <w:jc w:val="right"/>
      <w:rPr>
        <w:rFonts w:ascii="Times New Roman" w:hAnsi="Times New Roman" w:cs="Times New Roman"/>
      </w:rPr>
    </w:pPr>
    <w:r w:rsidRPr="00F1162D">
      <w:rPr>
        <w:rFonts w:ascii="Times New Roman" w:hAnsi="Times New Roman" w:cs="Times New Roman"/>
      </w:rPr>
      <w:fldChar w:fldCharType="begin"/>
    </w:r>
    <w:r w:rsidRPr="00F1162D">
      <w:rPr>
        <w:rFonts w:ascii="Times New Roman" w:hAnsi="Times New Roman" w:cs="Times New Roman"/>
      </w:rPr>
      <w:instrText>PAGE   \* MERGEFORMAT</w:instrText>
    </w:r>
    <w:r w:rsidRPr="00F1162D">
      <w:rPr>
        <w:rFonts w:ascii="Times New Roman" w:hAnsi="Times New Roman" w:cs="Times New Roman"/>
      </w:rPr>
      <w:fldChar w:fldCharType="separate"/>
    </w:r>
    <w:r w:rsidR="007A50E3">
      <w:rPr>
        <w:rFonts w:ascii="Times New Roman" w:hAnsi="Times New Roman" w:cs="Times New Roman"/>
        <w:noProof/>
      </w:rPr>
      <w:t>28</w:t>
    </w:r>
    <w:r w:rsidRPr="00F1162D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B4297" w14:textId="77777777" w:rsidR="00C2225D" w:rsidRDefault="00C2225D" w:rsidP="00E8637C">
      <w:r>
        <w:separator/>
      </w:r>
    </w:p>
  </w:footnote>
  <w:footnote w:type="continuationSeparator" w:id="0">
    <w:p w14:paraId="19C11559" w14:textId="77777777" w:rsidR="00C2225D" w:rsidRDefault="00C2225D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F1162D" w:rsidRDefault="00F1162D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F1162D" w:rsidRDefault="00F1162D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F1162D" w:rsidRDefault="00F1162D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BD6263"/>
    <w:multiLevelType w:val="multilevel"/>
    <w:tmpl w:val="22BD6263"/>
    <w:lvl w:ilvl="0">
      <w:numFmt w:val="bullet"/>
      <w:lvlText w:val="—"/>
      <w:lvlJc w:val="left"/>
      <w:pPr>
        <w:ind w:left="36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3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EC5DF4"/>
    <w:multiLevelType w:val="multilevel"/>
    <w:tmpl w:val="35EC5DF4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9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1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0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31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BC9480A"/>
    <w:multiLevelType w:val="multilevel"/>
    <w:tmpl w:val="6BC948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5"/>
  </w:num>
  <w:num w:numId="6">
    <w:abstractNumId w:val="4"/>
  </w:num>
  <w:num w:numId="7">
    <w:abstractNumId w:val="14"/>
  </w:num>
  <w:num w:numId="8">
    <w:abstractNumId w:val="30"/>
  </w:num>
  <w:num w:numId="9">
    <w:abstractNumId w:val="20"/>
  </w:num>
  <w:num w:numId="10">
    <w:abstractNumId w:val="12"/>
  </w:num>
  <w:num w:numId="11">
    <w:abstractNumId w:val="26"/>
  </w:num>
  <w:num w:numId="12">
    <w:abstractNumId w:val="8"/>
  </w:num>
  <w:num w:numId="13">
    <w:abstractNumId w:val="28"/>
  </w:num>
  <w:num w:numId="14">
    <w:abstractNumId w:val="13"/>
  </w:num>
  <w:num w:numId="15">
    <w:abstractNumId w:val="24"/>
  </w:num>
  <w:num w:numId="16">
    <w:abstractNumId w:val="5"/>
  </w:num>
  <w:num w:numId="17">
    <w:abstractNumId w:val="9"/>
  </w:num>
  <w:num w:numId="18">
    <w:abstractNumId w:val="32"/>
  </w:num>
  <w:num w:numId="19">
    <w:abstractNumId w:val="29"/>
  </w:num>
  <w:num w:numId="20">
    <w:abstractNumId w:val="19"/>
  </w:num>
  <w:num w:numId="21">
    <w:abstractNumId w:val="27"/>
  </w:num>
  <w:num w:numId="22">
    <w:abstractNumId w:val="25"/>
  </w:num>
  <w:num w:numId="23">
    <w:abstractNumId w:val="21"/>
  </w:num>
  <w:num w:numId="24">
    <w:abstractNumId w:val="23"/>
  </w:num>
  <w:num w:numId="25">
    <w:abstractNumId w:val="10"/>
  </w:num>
  <w:num w:numId="26">
    <w:abstractNumId w:val="18"/>
  </w:num>
  <w:num w:numId="27">
    <w:abstractNumId w:val="6"/>
  </w:num>
  <w:num w:numId="28">
    <w:abstractNumId w:val="7"/>
  </w:num>
  <w:num w:numId="29">
    <w:abstractNumId w:val="34"/>
  </w:num>
  <w:num w:numId="30">
    <w:abstractNumId w:val="36"/>
  </w:num>
  <w:num w:numId="31">
    <w:abstractNumId w:val="38"/>
  </w:num>
  <w:num w:numId="32">
    <w:abstractNumId w:val="17"/>
  </w:num>
  <w:num w:numId="33">
    <w:abstractNumId w:val="22"/>
  </w:num>
  <w:num w:numId="34">
    <w:abstractNumId w:val="37"/>
  </w:num>
  <w:num w:numId="35">
    <w:abstractNumId w:val="15"/>
  </w:num>
  <w:num w:numId="36">
    <w:abstractNumId w:val="31"/>
  </w:num>
  <w:num w:numId="37">
    <w:abstractNumId w:val="16"/>
  </w:num>
  <w:num w:numId="38">
    <w:abstractNumId w:val="11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54295"/>
    <w:rsid w:val="00061330"/>
    <w:rsid w:val="00073F22"/>
    <w:rsid w:val="000939A4"/>
    <w:rsid w:val="000A112E"/>
    <w:rsid w:val="000A73A7"/>
    <w:rsid w:val="000D0F82"/>
    <w:rsid w:val="000D400F"/>
    <w:rsid w:val="00114468"/>
    <w:rsid w:val="001242CC"/>
    <w:rsid w:val="00156D4A"/>
    <w:rsid w:val="00190141"/>
    <w:rsid w:val="00191039"/>
    <w:rsid w:val="001C2829"/>
    <w:rsid w:val="001D005F"/>
    <w:rsid w:val="001D1304"/>
    <w:rsid w:val="001E600D"/>
    <w:rsid w:val="00212406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2E710E"/>
    <w:rsid w:val="0031020D"/>
    <w:rsid w:val="00377D67"/>
    <w:rsid w:val="00386D06"/>
    <w:rsid w:val="003E34D4"/>
    <w:rsid w:val="003F0F8F"/>
    <w:rsid w:val="003F1276"/>
    <w:rsid w:val="004B080B"/>
    <w:rsid w:val="004D1B08"/>
    <w:rsid w:val="005310CF"/>
    <w:rsid w:val="00550F68"/>
    <w:rsid w:val="00586A1F"/>
    <w:rsid w:val="00592ED5"/>
    <w:rsid w:val="00594633"/>
    <w:rsid w:val="00594BEA"/>
    <w:rsid w:val="005A4295"/>
    <w:rsid w:val="005A7A8A"/>
    <w:rsid w:val="005D54FC"/>
    <w:rsid w:val="005E15F8"/>
    <w:rsid w:val="00617852"/>
    <w:rsid w:val="0064450B"/>
    <w:rsid w:val="00672CB1"/>
    <w:rsid w:val="006747D2"/>
    <w:rsid w:val="006B7910"/>
    <w:rsid w:val="006C3F85"/>
    <w:rsid w:val="006D1442"/>
    <w:rsid w:val="006D6984"/>
    <w:rsid w:val="006E4039"/>
    <w:rsid w:val="006F0C11"/>
    <w:rsid w:val="006F66D2"/>
    <w:rsid w:val="0070396F"/>
    <w:rsid w:val="00713AF1"/>
    <w:rsid w:val="007741F9"/>
    <w:rsid w:val="007A50E3"/>
    <w:rsid w:val="007A69B0"/>
    <w:rsid w:val="007F3128"/>
    <w:rsid w:val="0082763D"/>
    <w:rsid w:val="00855579"/>
    <w:rsid w:val="008579FA"/>
    <w:rsid w:val="00885D52"/>
    <w:rsid w:val="008A643E"/>
    <w:rsid w:val="008A6684"/>
    <w:rsid w:val="008E321D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05572"/>
    <w:rsid w:val="00A278B4"/>
    <w:rsid w:val="00A547E5"/>
    <w:rsid w:val="00AA24EE"/>
    <w:rsid w:val="00AF328B"/>
    <w:rsid w:val="00B05895"/>
    <w:rsid w:val="00B12DA2"/>
    <w:rsid w:val="00B260C8"/>
    <w:rsid w:val="00B45F4F"/>
    <w:rsid w:val="00B54B3A"/>
    <w:rsid w:val="00B619D9"/>
    <w:rsid w:val="00B7534B"/>
    <w:rsid w:val="00B77447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2225D"/>
    <w:rsid w:val="00C37D76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0237C"/>
    <w:rsid w:val="00E178AA"/>
    <w:rsid w:val="00E32D1B"/>
    <w:rsid w:val="00E84EE3"/>
    <w:rsid w:val="00E8637C"/>
    <w:rsid w:val="00E97119"/>
    <w:rsid w:val="00EC5731"/>
    <w:rsid w:val="00ED30A3"/>
    <w:rsid w:val="00EE25DF"/>
    <w:rsid w:val="00F1162D"/>
    <w:rsid w:val="00F14FAF"/>
    <w:rsid w:val="00F25FC8"/>
    <w:rsid w:val="00F61D32"/>
    <w:rsid w:val="00F63256"/>
    <w:rsid w:val="00F82A6D"/>
    <w:rsid w:val="00F93ADA"/>
    <w:rsid w:val="00F93E9B"/>
    <w:rsid w:val="00FA3702"/>
    <w:rsid w:val="00FA48A0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8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68717-BDF4-4842-BFFB-481D10F6A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12595</Words>
  <Characters>71792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Asus</cp:lastModifiedBy>
  <cp:revision>7</cp:revision>
  <dcterms:created xsi:type="dcterms:W3CDTF">2021-07-14T07:10:00Z</dcterms:created>
  <dcterms:modified xsi:type="dcterms:W3CDTF">2021-09-17T08:00:00Z</dcterms:modified>
</cp:coreProperties>
</file>